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F797CE" wp14:paraId="3636BFA0" wp14:textId="5EC57CF0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INSTYTUT ROZWOJU MIAST I REGIONÓW</w:t>
      </w:r>
    </w:p>
    <w:p xmlns:wp14="http://schemas.microsoft.com/office/word/2010/wordml" w:rsidP="10F797CE" wp14:paraId="4E410A9F" wp14:textId="1114135C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Adres: ul. Targowa 45, 03-728 Warszawa</w:t>
      </w:r>
    </w:p>
    <w:p xmlns:wp14="http://schemas.microsoft.com/office/word/2010/wordml" w:rsidP="10F797CE" wp14:paraId="11888FB4" wp14:textId="342D96B3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ogłasza nabór kandydatek/kandydatów na stanowisko pracy:</w:t>
      </w:r>
    </w:p>
    <w:p xmlns:wp14="http://schemas.microsoft.com/office/word/2010/wordml" w:rsidP="10F797CE" wp14:paraId="08B8018A" wp14:textId="09738AA9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0F797CE" wp14:paraId="488878A5" wp14:textId="78011B9A">
      <w:pPr>
        <w:jc w:val="center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Ekspert</w:t>
      </w:r>
      <w:r w:rsidRPr="10F797CE" w:rsidR="63CC5192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/ ekspertka</w:t>
      </w: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0F797CE" w:rsidR="19169C13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ds. badań i upowszechniania</w:t>
      </w:r>
      <w:r w:rsidRPr="10F797CE" w:rsidR="2C1F9FF4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zakresie mieszkalnictwa</w:t>
      </w:r>
    </w:p>
    <w:p xmlns:wp14="http://schemas.microsoft.com/office/word/2010/wordml" w:rsidP="10F797CE" wp14:paraId="14114B2C" wp14:textId="0F34CC68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Miejsce pracy: Warszawa</w:t>
      </w:r>
    </w:p>
    <w:p xmlns:wp14="http://schemas.microsoft.com/office/word/2010/wordml" w:rsidP="10F797CE" wp14:paraId="0223A46F" wp14:textId="4462AE19">
      <w:pPr>
        <w:jc w:val="center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Wymiar czasu pracy: </w:t>
      </w:r>
      <w:r w:rsidRPr="10F797CE" w:rsidR="7AEC4C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0,5 etatu lub 1 etat</w:t>
      </w:r>
    </w:p>
    <w:p xmlns:wp14="http://schemas.microsoft.com/office/word/2010/wordml" w:rsidP="10F797CE" wp14:paraId="7B8E4C2F" wp14:textId="0FC88EB3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0F797CE" wp14:paraId="63DD6F03" wp14:textId="0CD5C023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669CBE3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Instytut Rozwoju Miast i Regionów </w:t>
      </w:r>
      <w:r w:rsidRPr="10F797CE" w:rsidR="5EE7A4C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jest jednostką naukowo-badawczą działającą na rzecz wspierania zrównoważonego rozwoju miast oraz regionów w Polsce. Funkcjonując w oparciu o przepisy dotyczące instytutów badawczych, realizuje działalność naukową i doradczą w obszarach związanych z planowaniem przestrzennym, polityką miejską i regionalną, gospodarką przestrzenną, mieszkalnictwem oraz zagadnieniami społecznymi i środowiskowymi.</w:t>
      </w:r>
      <w:r w:rsidRPr="10F797CE" w:rsidR="15F9046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</w:t>
      </w:r>
    </w:p>
    <w:p xmlns:wp14="http://schemas.microsoft.com/office/word/2010/wordml" w:rsidP="10F797CE" wp14:paraId="1F273E0A" wp14:textId="0C1C0DE9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0F797CE" wp14:paraId="51EB2321" wp14:textId="569A48AB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Opis stanowiska:</w:t>
      </w:r>
    </w:p>
    <w:p xmlns:wp14="http://schemas.microsoft.com/office/word/2010/wordml" w:rsidP="10F797CE" wp14:paraId="1485D2AB" wp14:textId="35F2BB41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Instytut Rozwoju Miast i Regionów poszukuje osoby na stanowisko Eksperta</w:t>
      </w:r>
      <w:r w:rsidRPr="10F797CE" w:rsidR="5DBE17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/ ekspertki</w:t>
      </w: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ds. badań i upowszechniania</w:t>
      </w:r>
      <w:r w:rsidRPr="10F797CE" w:rsidR="11022D6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zakresie mieszkalnictwa</w:t>
      </w:r>
      <w:r w:rsidRPr="10F797CE" w:rsidR="6D44DF0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l-PL"/>
        </w:rPr>
        <w:t>, w szczególności w obszarze Społecznych Agencji Najmu (SAN)</w:t>
      </w: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Do głównych zadań osoby zatrudnionej będzie należał</w:t>
      </w:r>
      <w:r w:rsidRPr="10F797CE" w:rsidR="317724B1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udział </w:t>
      </w:r>
      <w:r w:rsidRPr="10F797CE" w:rsidR="29766BE7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</w:t>
      </w:r>
      <w:r w:rsidRPr="10F797CE" w:rsidR="550B8DD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opracowywania analiz i prowadzenie badań </w:t>
      </w:r>
      <w:r w:rsidRPr="10F797CE" w:rsidR="317724B1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10F797CE" w:rsidR="2DCB704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spierających</w:t>
      </w:r>
      <w:r w:rsidRPr="10F797CE" w:rsidR="5BD2A7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0F797CE" w:rsidR="7997997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wiedzę o </w:t>
      </w:r>
      <w:r w:rsidRPr="10F797CE" w:rsidR="5BD2A7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rozwoju najmu społecznego oraz w działaniach upowszechniających wiedz</w:t>
      </w:r>
      <w:r w:rsidRPr="10F797CE" w:rsidR="3B18C7C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ę</w:t>
      </w:r>
      <w:r w:rsidRPr="10F797CE" w:rsidR="5BD2A7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 temat najmu społecznego</w:t>
      </w:r>
      <w:r w:rsidRPr="10F797CE" w:rsidR="5BD2A7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10F797CE" w:rsidR="2EC79BF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Zakres obowiązków obejmuje w szczególności</w:t>
      </w:r>
      <w:r w:rsidRPr="10F797CE" w:rsidR="33C9181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udział w</w:t>
      </w: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xmlns:wp14="http://schemas.microsoft.com/office/word/2010/wordml" w:rsidP="10F797CE" wp14:paraId="3F5C4FC7" wp14:textId="7B93F9A9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56E01AF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realizacji badań, analiz i diagnoz dotyczących barier i szans rozwoju najmu społecznego w Polsce,</w:t>
      </w:r>
    </w:p>
    <w:p xmlns:wp14="http://schemas.microsoft.com/office/word/2010/wordml" w:rsidP="10F797CE" wp14:paraId="241A2AE3" wp14:textId="444A8B42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7178A76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przygotowani</w:t>
      </w:r>
      <w:r w:rsidRPr="10F797CE" w:rsidR="336B3D8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10F797CE" w:rsidR="7178A76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raportów i rekomendacji, </w:t>
      </w:r>
    </w:p>
    <w:p xmlns:wp14="http://schemas.microsoft.com/office/word/2010/wordml" w:rsidP="10F797CE" wp14:paraId="7B2D4E00" wp14:textId="2C2CBA29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7178A76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prowadzeni</w:t>
      </w:r>
      <w:r w:rsidRPr="10F797CE" w:rsidR="40B928F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10F797CE" w:rsidR="7178A76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badań z udziałem kluczowych interesariuszy</w:t>
      </w:r>
      <w:r w:rsidRPr="10F797CE" w:rsidR="5CFEE84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10F797CE" wp14:paraId="0D7F5250" wp14:textId="049A63A8">
      <w:pPr>
        <w:pStyle w:val="ListParagraph"/>
        <w:numPr>
          <w:ilvl w:val="0"/>
          <w:numId w:val="1"/>
        </w:numPr>
        <w:jc w:val="both"/>
        <w:rPr>
          <w:b w:val="0"/>
          <w:bCs w:val="0"/>
          <w:noProof w:val="0"/>
          <w:lang w:val="pl-PL"/>
        </w:rPr>
      </w:pPr>
      <w:r w:rsidRPr="10F797CE" w:rsidR="5CFEE84F">
        <w:rPr>
          <w:b w:val="0"/>
          <w:bCs w:val="0"/>
          <w:noProof w:val="0"/>
          <w:lang w:val="pl-PL"/>
        </w:rPr>
        <w:t>współtworzeniu narzędzi i materiałów</w:t>
      </w:r>
      <w:r w:rsidRPr="10F797CE" w:rsidR="5B653227">
        <w:rPr>
          <w:b w:val="0"/>
          <w:bCs w:val="0"/>
          <w:noProof w:val="0"/>
          <w:lang w:val="pl-PL"/>
        </w:rPr>
        <w:t xml:space="preserve"> informacyjnych</w:t>
      </w:r>
      <w:r w:rsidRPr="10F797CE" w:rsidR="5CFEE84F">
        <w:rPr>
          <w:b w:val="0"/>
          <w:bCs w:val="0"/>
          <w:noProof w:val="0"/>
          <w:lang w:val="pl-PL"/>
        </w:rPr>
        <w:t xml:space="preserve"> wspierających wdrażanie najmu społecznego w samorządach i organizacjach społecznych,</w:t>
      </w:r>
    </w:p>
    <w:p xmlns:wp14="http://schemas.microsoft.com/office/word/2010/wordml" w:rsidP="10F797CE" wp14:paraId="25340C87" wp14:textId="43E8D7CB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42FB48F2">
        <w:rPr>
          <w:noProof w:val="0"/>
          <w:lang w:val="pl-PL"/>
        </w:rPr>
        <w:t xml:space="preserve">tworzeniu i rozwoju platformy wiedzy o najmie społecznym jako ogólnodostępnego narzędzia popularyzującego i upowszechniającego wiedzę o narzędziach </w:t>
      </w:r>
      <w:r w:rsidRPr="10F797CE" w:rsidR="7178A76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wspierających rozwój modeli najmu społecznego w praktyce samorządowej i społecznej</w:t>
      </w:r>
    </w:p>
    <w:p xmlns:wp14="http://schemas.microsoft.com/office/word/2010/wordml" w:rsidP="10F797CE" wp14:paraId="52467CB6" wp14:textId="2DDD2899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006BB7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upowszechnianiu wiedzy o najmie społecznym i budowanie pozytywnego nastawienia wśród kluczowych interesariuszy,</w:t>
      </w:r>
    </w:p>
    <w:p xmlns:wp14="http://schemas.microsoft.com/office/word/2010/wordml" w:rsidP="10F797CE" wp14:paraId="241683E2" wp14:textId="71BD62F1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006BB7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organizacji działań informacyjnych i edukacyjnych, takich jak warsztaty czy seminaria,</w:t>
      </w:r>
    </w:p>
    <w:p xmlns:wp14="http://schemas.microsoft.com/office/word/2010/wordml" w:rsidP="10F797CE" wp14:paraId="7BE0C1B9" wp14:textId="7FF607DE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006BB7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tworzeniu i rozwoju ogólnodostępnych zasobów wiedzy wspierających rozwój najmu społecznego,</w:t>
      </w:r>
    </w:p>
    <w:p xmlns:wp14="http://schemas.microsoft.com/office/word/2010/wordml" w:rsidP="10F797CE" wp14:paraId="2CEF2C03" wp14:textId="2CCA8CFA">
      <w:pPr>
        <w:pStyle w:val="ListParagraph"/>
        <w:numPr>
          <w:ilvl w:val="0"/>
          <w:numId w:val="1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006BB7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współpracy z instytucjami i organizacjami zaangażowanymi w politykę mieszkaniową.</w:t>
      </w:r>
    </w:p>
    <w:p xmlns:wp14="http://schemas.microsoft.com/office/word/2010/wordml" w:rsidP="10F797CE" wp14:paraId="69E5BA91" wp14:textId="3C41B3E8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0F797CE" wp14:paraId="7BC775AA" wp14:textId="04005827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 kandydatek/kandydatów oczekujemy spełnienia następujących wymagań (wymagania niezbędne i konieczne):</w:t>
      </w:r>
    </w:p>
    <w:p xmlns:wp14="http://schemas.microsoft.com/office/word/2010/wordml" w:rsidP="10F797CE" wp14:paraId="2B98167C" wp14:textId="39538962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4E569FA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minimum 2 lata doświadczenia zawodowego w przygotowaniu analiz i realizacji badań z obszaru mieszkalnictwa</w:t>
      </w:r>
    </w:p>
    <w:p xmlns:wp14="http://schemas.microsoft.com/office/word/2010/wordml" w:rsidP="10F797CE" wp14:paraId="4BF773B3" wp14:textId="4D3E4F04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minimum 2 lat doświadczenia zawodowego w pracy związanej z doradztwem dla jednostek samorządu terytorialnego w zakresie mieszkalnictwa,</w:t>
      </w:r>
    </w:p>
    <w:p xmlns:wp14="http://schemas.microsoft.com/office/word/2010/wordml" w:rsidP="10F797CE" wp14:paraId="35208A3F" wp14:textId="4B66A543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minimum 2 lat doświadczenia w prowadzeniu szkoleń dla jednostek samorządu terytorialnego i organizacji pozarządowych</w:t>
      </w:r>
      <w:r w:rsidRPr="10F797CE" w:rsidR="1A546AD1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10F797CE" wp14:paraId="298A6669" wp14:textId="2FF4ACEA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798B49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wiedza na temat funkcjonowania najmu społecznego w Polsce</w:t>
      </w:r>
      <w:r w:rsidRPr="10F797CE" w:rsidR="4EB158A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10F797CE" wp14:paraId="3F9EACCC" wp14:textId="25CE03A7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4EB158A5">
        <w:rPr>
          <w:rFonts w:ascii="Aptos" w:hAnsi="Aptos" w:eastAsia="Aptos" w:cs="Aptos"/>
          <w:noProof w:val="0"/>
          <w:sz w:val="24"/>
          <w:szCs w:val="24"/>
          <w:lang w:val="pl-PL"/>
        </w:rPr>
        <w:t>znajomość problematyki Społecznych Agencji Najmu oraz aktualnych wyzwań lokalnej polityki mieszkaniowej w Polsce.</w:t>
      </w:r>
      <w:r w:rsidRPr="10F797CE" w:rsidR="798B49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0F797CE" wp14:paraId="44A774D9" wp14:textId="34BCDF25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0F797CE" wp14:paraId="0BF9AE2B" wp14:textId="70CEF30E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Ponadto u kandydatek/kandydatów docenimy (wymagania dodatkowe):</w:t>
      </w:r>
    </w:p>
    <w:p xmlns:wp14="http://schemas.microsoft.com/office/word/2010/wordml" w:rsidP="10F797CE" wp14:paraId="26EBAC1C" wp14:textId="75434C0E">
      <w:pPr>
        <w:pStyle w:val="Normal"/>
        <w:numPr>
          <w:ilvl w:val="0"/>
          <w:numId w:val="3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630602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publikacje naukowe</w:t>
      </w:r>
    </w:p>
    <w:p xmlns:wp14="http://schemas.microsoft.com/office/word/2010/wordml" w:rsidP="10F797CE" wp14:paraId="5CCB8F1A" wp14:textId="38228C06">
      <w:pPr>
        <w:pStyle w:val="Normal"/>
        <w:numPr>
          <w:ilvl w:val="0"/>
          <w:numId w:val="3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doświadczenie w wystąpieniach publicznych</w:t>
      </w:r>
    </w:p>
    <w:p xmlns:wp14="http://schemas.microsoft.com/office/word/2010/wordml" w:rsidP="10F797CE" wp14:paraId="03C2DCBC" wp14:textId="04B930B6">
      <w:pPr>
        <w:pStyle w:val="Normal"/>
        <w:numPr>
          <w:ilvl w:val="0"/>
          <w:numId w:val="3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3458F8D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doświadczenie w organizacji warsztatów, szkoleń dla przedstawicieli jednostek samorządu terytorialnego i organizacji pozarządowych</w:t>
      </w:r>
    </w:p>
    <w:p xmlns:wp14="http://schemas.microsoft.com/office/word/2010/wordml" w:rsidP="10F797CE" wp14:paraId="1640E075" wp14:textId="295C8FA2">
      <w:pPr>
        <w:pStyle w:val="Normal"/>
        <w:numPr>
          <w:ilvl w:val="0"/>
          <w:numId w:val="3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3A5999C5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znajomość uwarunkowań prawnych, organizacyjnych i społecznych funkcjonowania SAN,</w:t>
      </w:r>
    </w:p>
    <w:p xmlns:wp14="http://schemas.microsoft.com/office/word/2010/wordml" w:rsidP="10F797CE" wp14:paraId="64E351DD" wp14:textId="280CFB7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="3A5999C5">
        <w:rPr/>
        <w:t>doświadczenie w pracy przy projektach systemowych lub innowacyjnych (np. FERS, EFS+).</w:t>
      </w:r>
    </w:p>
    <w:p xmlns:wp14="http://schemas.microsoft.com/office/word/2010/wordml" w:rsidP="10F797CE" wp14:paraId="4D2E0181" wp14:textId="490B50F9">
      <w:pPr>
        <w:pStyle w:val="Normal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041DE91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10F797CE" wp14:paraId="7B1499EB" wp14:textId="02AEEAC1">
      <w:pPr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4715587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Oferujemy:</w:t>
      </w:r>
    </w:p>
    <w:p xmlns:wp14="http://schemas.microsoft.com/office/word/2010/wordml" w:rsidP="10F797CE" wp14:paraId="0C5BC9AA" wp14:textId="3B069378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4715587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Oferujemy stabilne zatrudnienie na podstawie umowy o pracę w jednym z biur Instytutu – w dogodnej lokalizacji w centrum Warszawy lub Krakowa, z łatwym dostępem do komunikacji miejskiej. Pracujemy w trybie hybrydowym, zapewniając elastyczne godziny rozpoczynania pracy oraz przestrzeń do samodzielnego planowania zadań.</w:t>
      </w:r>
    </w:p>
    <w:p xmlns:wp14="http://schemas.microsoft.com/office/word/2010/wordml" w:rsidP="10F797CE" wp14:paraId="283E8851" wp14:textId="64752977">
      <w:pPr>
        <w:pStyle w:val="Normal"/>
        <w:jc w:val="both"/>
      </w:pPr>
      <w:r w:rsidRPr="10F797CE" w:rsidR="4715587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Dołączając do naszego zespołu, będziesz mieć realny wpływ na rozwój innowacyjnych rozwiązań w polityce mieszkaniowej – w tym kształtowanie modelu najmu społecznego. Twoja praca przyczyni się do zwiększenia dostępności mieszkań dla osób w trudnej sytuacji życiowej i wsparcia gmin w tworzeniu nowoczesnych, wrażliwych społecznie narzędzi.</w:t>
      </w:r>
    </w:p>
    <w:p xmlns:wp14="http://schemas.microsoft.com/office/word/2010/wordml" w:rsidP="10F797CE" wp14:paraId="6FE9ED14" wp14:textId="3B564F00">
      <w:pPr>
        <w:pStyle w:val="Normal"/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1691B52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Zapewniamy możliwość udziału w projektach badawczo-wdrożeniowych o charakterze systemowym, przestrzeń do rozwoju zawodowego i merytorycznego</w:t>
      </w:r>
      <w:r w:rsidRPr="10F797CE" w:rsidR="71F6B67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dołączenie d</w:t>
      </w:r>
      <w:r w:rsidRPr="10F797CE" w:rsidR="0A71D98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10F797CE" w:rsidR="1691B52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zespołu ekspertów i współpracę z partnerami z sektora publicznego i społecznego, a także atmosferę współpracy i dzielenia się wiedzą oraz równowagę między życiem zawodowym a prywatnym.</w:t>
      </w:r>
    </w:p>
    <w:p xmlns:wp14="http://schemas.microsoft.com/office/word/2010/wordml" w:rsidP="10F797CE" wp14:paraId="419574BC" wp14:textId="2AB1477B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Forma świadczenia pracy: stacjonarna lub hybrydowa.</w:t>
      </w:r>
    </w:p>
    <w:p xmlns:wp14="http://schemas.microsoft.com/office/word/2010/wordml" w:rsidP="10F797CE" wp14:paraId="64E9E03A" wp14:textId="4C941587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0F797CE" wp14:paraId="10CD7ADC" wp14:textId="6DB5A7AE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Wymagane dokumenty:</w:t>
      </w:r>
    </w:p>
    <w:p xmlns:wp14="http://schemas.microsoft.com/office/word/2010/wordml" w:rsidP="10F797CE" wp14:paraId="61D68FA7" wp14:textId="13600C1E">
      <w:pPr>
        <w:pStyle w:val="ListParagraph"/>
        <w:numPr>
          <w:ilvl w:val="0"/>
          <w:numId w:val="4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życiorys zawodowy (CV);</w:t>
      </w:r>
    </w:p>
    <w:p xmlns:wp14="http://schemas.microsoft.com/office/word/2010/wordml" w:rsidP="10F797CE" wp14:paraId="22C10EEC" wp14:textId="26D1A1D7">
      <w:pPr>
        <w:pStyle w:val="ListParagraph"/>
        <w:numPr>
          <w:ilvl w:val="0"/>
          <w:numId w:val="4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kserokopie/skany dokumentów potwierdzających wymagane wykształcenie i/lub uprawnienia;</w:t>
      </w:r>
    </w:p>
    <w:p xmlns:wp14="http://schemas.microsoft.com/office/word/2010/wordml" w:rsidP="10F797CE" wp14:paraId="62552829" wp14:textId="49A38D4C">
      <w:pPr>
        <w:pStyle w:val="ListParagraph"/>
        <w:numPr>
          <w:ilvl w:val="0"/>
          <w:numId w:val="4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kserokopie/skany świadectw pracy lub innych zaświadczeń dokumentujących staż pracy w wymaganym zakresie (np. zaświadczeń o zatrudnieniu, w tym zawartych umów o pracę lub umów cywilno-prawnych);</w:t>
      </w:r>
    </w:p>
    <w:p xmlns:wp14="http://schemas.microsoft.com/office/word/2010/wordml" w:rsidP="10F797CE" wp14:paraId="275C10CD" wp14:textId="5B9E0AFD">
      <w:pPr>
        <w:pStyle w:val="ListParagraph"/>
        <w:numPr>
          <w:ilvl w:val="0"/>
          <w:numId w:val="4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kserokopia/skan podpisanej Klauzuli informacyjnej dla Kandydatów na pracowników; </w:t>
      </w:r>
    </w:p>
    <w:p xmlns:wp14="http://schemas.microsoft.com/office/word/2010/wordml" w:rsidP="10F797CE" wp14:paraId="308C95FD" wp14:textId="7831F464">
      <w:pPr>
        <w:pStyle w:val="ListParagraph"/>
        <w:numPr>
          <w:ilvl w:val="0"/>
          <w:numId w:val="4"/>
        </w:num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podpisane oświadczenia</w:t>
      </w:r>
      <w:r w:rsidRPr="10F797CE" w:rsidR="4DAD984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(Załącznik 2)</w:t>
      </w:r>
      <w:r w:rsidRPr="10F797CE" w:rsidR="271A834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 posiadaniu obywatelstwa polskiego; o korzystaniu z pełni praw publicznych; o nieskazaniu prawomocnym wyrokiem za umyślne przestępstwo lub umyślne przestępstwo skarbowe, o wyrażeniu zgody na przetwarzanie danych osobowych na potrzeby procesu naboru.</w:t>
      </w:r>
      <w:r>
        <w:br/>
      </w:r>
      <w:r>
        <w:br/>
      </w:r>
    </w:p>
    <w:p xmlns:wp14="http://schemas.microsoft.com/office/word/2010/wordml" w:rsidP="10F797CE" wp14:paraId="4F9511C8" wp14:textId="372A7A74">
      <w:pPr>
        <w:jc w:val="both"/>
        <w:rPr>
          <w:rFonts w:ascii="Aptos" w:hAnsi="Aptos" w:eastAsia="Aptos"/>
          <w:noProof w:val="0"/>
          <w:sz w:val="24"/>
          <w:szCs w:val="24"/>
          <w:lang w:val="pl-PL"/>
        </w:rPr>
      </w:pPr>
      <w:r w:rsidRPr="10F797CE" w:rsidR="2269A330">
        <w:rPr>
          <w:rFonts w:ascii="Aptos" w:hAnsi="Aptos" w:eastAsia="Aptos"/>
          <w:noProof w:val="0"/>
          <w:sz w:val="24"/>
          <w:szCs w:val="24"/>
          <w:lang w:val="pl-PL"/>
        </w:rPr>
        <w:t xml:space="preserve">Aplikacje można składać elektronicznie na adres mailowy </w:t>
      </w:r>
      <w:r w:rsidRPr="10F797CE" w:rsidR="0A5E4D00">
        <w:rPr>
          <w:rFonts w:ascii="Aptos" w:hAnsi="Aptos" w:eastAsia="Aptos"/>
          <w:b w:val="1"/>
          <w:bCs w:val="1"/>
          <w:noProof w:val="0"/>
          <w:sz w:val="24"/>
          <w:szCs w:val="24"/>
          <w:lang w:val="pl-PL"/>
        </w:rPr>
        <w:t>rekrutacjaORNS</w:t>
      </w:r>
      <w:r w:rsidRPr="10F797CE" w:rsidR="5B122F92">
        <w:rPr>
          <w:rFonts w:ascii="Aptos" w:hAnsi="Aptos" w:eastAsia="Aptos"/>
          <w:b w:val="1"/>
          <w:bCs w:val="1"/>
          <w:noProof w:val="0"/>
          <w:sz w:val="24"/>
          <w:szCs w:val="24"/>
          <w:lang w:val="pl-PL"/>
        </w:rPr>
        <w:t>@irmir.pl</w:t>
      </w:r>
      <w:r w:rsidRPr="10F797CE" w:rsidR="2269A330">
        <w:rPr>
          <w:rFonts w:ascii="Aptos" w:hAnsi="Aptos" w:eastAsia="Aptos"/>
          <w:noProof w:val="0"/>
          <w:sz w:val="24"/>
          <w:szCs w:val="24"/>
          <w:lang w:val="pl-PL"/>
        </w:rPr>
        <w:t xml:space="preserve"> w ciągu </w:t>
      </w:r>
      <w:r w:rsidRPr="10F797CE" w:rsidR="2A5C987A">
        <w:rPr>
          <w:rFonts w:ascii="Aptos" w:hAnsi="Aptos" w:eastAsia="Aptos"/>
          <w:noProof w:val="0"/>
          <w:sz w:val="24"/>
          <w:szCs w:val="24"/>
          <w:lang w:val="pl-PL"/>
        </w:rPr>
        <w:t xml:space="preserve">7 </w:t>
      </w:r>
      <w:r w:rsidRPr="10F797CE" w:rsidR="2269A330">
        <w:rPr>
          <w:rFonts w:ascii="Aptos" w:hAnsi="Aptos" w:eastAsia="Aptos"/>
          <w:noProof w:val="0"/>
          <w:sz w:val="24"/>
          <w:szCs w:val="24"/>
          <w:lang w:val="pl-PL"/>
        </w:rPr>
        <w:t>dni od dnia opublikowania ogłoszenia w Biuletynie Informacji Publicznej IRMIR</w:t>
      </w:r>
      <w:r w:rsidRPr="10F797CE" w:rsidR="68057D35">
        <w:rPr>
          <w:rFonts w:ascii="Aptos" w:hAnsi="Aptos" w:eastAsia="Aptos"/>
          <w:noProof w:val="0"/>
          <w:sz w:val="24"/>
          <w:szCs w:val="24"/>
          <w:lang w:val="pl-PL"/>
        </w:rPr>
        <w:t>.</w:t>
      </w:r>
    </w:p>
    <w:p xmlns:wp14="http://schemas.microsoft.com/office/word/2010/wordml" w:rsidP="10F797CE" wp14:paraId="425AC317" wp14:textId="3AE19AB9">
      <w:pPr>
        <w:jc w:val="both"/>
        <w:rPr>
          <w:rFonts w:ascii="Aptos" w:hAnsi="Aptos" w:eastAsia="Aptos"/>
          <w:noProof w:val="0"/>
          <w:sz w:val="24"/>
          <w:szCs w:val="24"/>
          <w:lang w:val="pl-PL"/>
        </w:rPr>
      </w:pPr>
      <w:r w:rsidRPr="10F797CE" w:rsidR="6287DDC8">
        <w:rPr>
          <w:rFonts w:ascii="Aptos" w:hAnsi="Aptos" w:eastAsia="Aptos"/>
          <w:noProof w:val="0"/>
          <w:sz w:val="24"/>
          <w:szCs w:val="24"/>
          <w:lang w:val="pl-PL"/>
        </w:rPr>
        <w:t>Załącznik 1</w:t>
      </w:r>
      <w:r w:rsidRPr="10F797CE" w:rsidR="49779021">
        <w:rPr>
          <w:rFonts w:ascii="Aptos" w:hAnsi="Aptos" w:eastAsia="Aptos"/>
          <w:noProof w:val="0"/>
          <w:sz w:val="24"/>
          <w:szCs w:val="24"/>
          <w:lang w:val="pl-PL"/>
        </w:rPr>
        <w:t xml:space="preserve">- </w:t>
      </w:r>
      <w:r w:rsidRPr="10F797CE" w:rsidR="1ED6A1F9">
        <w:rPr>
          <w:rFonts w:ascii="Aptos" w:hAnsi="Aptos" w:eastAsia="Aptos"/>
          <w:noProof w:val="0"/>
          <w:sz w:val="24"/>
          <w:szCs w:val="24"/>
          <w:lang w:val="pl-PL"/>
        </w:rPr>
        <w:t>Oświadczenia o posiadaniu obywatelstwa polskiego; o korzystaniu z pełni praw publicznych; o nieskazaniu prawomocnym wyrokiem za umyślne przestępstwo lub umyślne przestępstwo skarbowe, o wyrażeniu zgody na przetwarzanie danych osobowych na potrzeby procesu naboru</w:t>
      </w:r>
    </w:p>
    <w:p xmlns:wp14="http://schemas.microsoft.com/office/word/2010/wordml" w:rsidP="10F797CE" wp14:paraId="1A7EDD81" wp14:textId="7B88154D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0F797CE" wp14:paraId="3D380110" wp14:textId="657158D9">
      <w:pPr>
        <w:jc w:val="both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p14:paraId="57375426" wp14:textId="7D47352F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595a28526574da3"/>
      <w:footerReference w:type="default" r:id="Rae2cb207f7164c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F797CE" w:rsidTr="10F797CE" w14:paraId="4985C475">
      <w:trPr>
        <w:trHeight w:val="300"/>
      </w:trPr>
      <w:tc>
        <w:tcPr>
          <w:tcW w:w="3005" w:type="dxa"/>
          <w:tcMar/>
        </w:tcPr>
        <w:p w:rsidR="10F797CE" w:rsidP="10F797CE" w:rsidRDefault="10F797CE" w14:paraId="4AB2888C" w14:textId="3A64787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F797CE" w:rsidP="10F797CE" w:rsidRDefault="10F797CE" w14:paraId="36567588" w14:textId="14FD0F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F797CE" w:rsidP="10F797CE" w:rsidRDefault="10F797CE" w14:paraId="27EB961C" w14:textId="5C2C778B">
          <w:pPr>
            <w:pStyle w:val="Header"/>
            <w:bidi w:val="0"/>
            <w:ind w:right="-115"/>
            <w:jc w:val="right"/>
          </w:pPr>
        </w:p>
      </w:tc>
    </w:tr>
  </w:tbl>
  <w:p w:rsidR="10F797CE" w:rsidP="10F797CE" w:rsidRDefault="10F797CE" w14:paraId="718864BB" w14:textId="2D40EE5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F797CE" w:rsidTr="10F797CE" w14:paraId="6B62AC1E">
      <w:trPr>
        <w:trHeight w:val="300"/>
      </w:trPr>
      <w:tc>
        <w:tcPr>
          <w:tcW w:w="3005" w:type="dxa"/>
          <w:tcMar/>
        </w:tcPr>
        <w:p w:rsidR="10F797CE" w:rsidP="10F797CE" w:rsidRDefault="10F797CE" w14:paraId="44120F43" w14:textId="7B0B8268">
          <w:pPr>
            <w:bidi w:val="0"/>
            <w:ind w:left="-115"/>
            <w:jc w:val="left"/>
          </w:pPr>
          <w:r w:rsidR="10F797CE">
            <w:drawing>
              <wp:inline wp14:editId="757A2925" wp14:anchorId="187E0BE9">
                <wp:extent cx="1771650" cy="704850"/>
                <wp:effectExtent l="0" t="0" r="0" b="0"/>
                <wp:docPr id="21080153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0801534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4336629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0F797CE" w:rsidP="10F797CE" w:rsidRDefault="10F797CE" w14:paraId="56E68158" w14:textId="697C35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F797CE" w:rsidP="10F797CE" w:rsidRDefault="10F797CE" w14:paraId="5ADCA96F" w14:textId="6271D279">
          <w:pPr>
            <w:pStyle w:val="Header"/>
            <w:bidi w:val="0"/>
            <w:ind w:right="-115"/>
            <w:jc w:val="right"/>
          </w:pPr>
        </w:p>
      </w:tc>
    </w:tr>
  </w:tbl>
  <w:p w:rsidR="10F797CE" w:rsidP="10F797CE" w:rsidRDefault="10F797CE" w14:paraId="32AF1EEE" w14:textId="36C3CF4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bde6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b48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4a0b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41e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FEEF0"/>
    <w:rsid w:val="026C0DC8"/>
    <w:rsid w:val="03E41BE7"/>
    <w:rsid w:val="041DE919"/>
    <w:rsid w:val="0630752C"/>
    <w:rsid w:val="065BA2A2"/>
    <w:rsid w:val="0A449764"/>
    <w:rsid w:val="0A5E4D00"/>
    <w:rsid w:val="0A71D980"/>
    <w:rsid w:val="0CE95A9D"/>
    <w:rsid w:val="10F797CE"/>
    <w:rsid w:val="11022D67"/>
    <w:rsid w:val="11150F2A"/>
    <w:rsid w:val="12794B57"/>
    <w:rsid w:val="140B0C9B"/>
    <w:rsid w:val="15F90467"/>
    <w:rsid w:val="1691B520"/>
    <w:rsid w:val="18740C8E"/>
    <w:rsid w:val="19169C13"/>
    <w:rsid w:val="1A546AD1"/>
    <w:rsid w:val="1D408F2B"/>
    <w:rsid w:val="1DEFC465"/>
    <w:rsid w:val="1DFC6AD4"/>
    <w:rsid w:val="1ED6A1F9"/>
    <w:rsid w:val="2006BB70"/>
    <w:rsid w:val="21BA594C"/>
    <w:rsid w:val="2269A330"/>
    <w:rsid w:val="243B028D"/>
    <w:rsid w:val="269DBD68"/>
    <w:rsid w:val="271A8344"/>
    <w:rsid w:val="29766BE7"/>
    <w:rsid w:val="2A5C987A"/>
    <w:rsid w:val="2C1F9FF4"/>
    <w:rsid w:val="2DCB7043"/>
    <w:rsid w:val="2EC79BF2"/>
    <w:rsid w:val="305133DE"/>
    <w:rsid w:val="317724B1"/>
    <w:rsid w:val="336B3D85"/>
    <w:rsid w:val="33B12DB7"/>
    <w:rsid w:val="33C91816"/>
    <w:rsid w:val="3458F8D6"/>
    <w:rsid w:val="347E1053"/>
    <w:rsid w:val="3A08D9BE"/>
    <w:rsid w:val="3A5999C5"/>
    <w:rsid w:val="3A642D67"/>
    <w:rsid w:val="3B149E7F"/>
    <w:rsid w:val="3B18C7C3"/>
    <w:rsid w:val="3B5E6264"/>
    <w:rsid w:val="3E0D39C6"/>
    <w:rsid w:val="3FC40DCC"/>
    <w:rsid w:val="40B928FD"/>
    <w:rsid w:val="4109FCD8"/>
    <w:rsid w:val="412CDB6A"/>
    <w:rsid w:val="42272244"/>
    <w:rsid w:val="42FB48F2"/>
    <w:rsid w:val="47155879"/>
    <w:rsid w:val="47E3B824"/>
    <w:rsid w:val="48ACCB68"/>
    <w:rsid w:val="490056CE"/>
    <w:rsid w:val="49779021"/>
    <w:rsid w:val="4A0FEEF0"/>
    <w:rsid w:val="4C826440"/>
    <w:rsid w:val="4DAD9842"/>
    <w:rsid w:val="4DE24822"/>
    <w:rsid w:val="4E569FA5"/>
    <w:rsid w:val="4EB158A5"/>
    <w:rsid w:val="50307DE9"/>
    <w:rsid w:val="52B81AB5"/>
    <w:rsid w:val="53AE6DB1"/>
    <w:rsid w:val="53FA4EC9"/>
    <w:rsid w:val="550B8DD2"/>
    <w:rsid w:val="5658C97F"/>
    <w:rsid w:val="56E01AFF"/>
    <w:rsid w:val="5A8BCBDD"/>
    <w:rsid w:val="5B122F92"/>
    <w:rsid w:val="5B346F94"/>
    <w:rsid w:val="5B653227"/>
    <w:rsid w:val="5BAC502C"/>
    <w:rsid w:val="5BD2A7BD"/>
    <w:rsid w:val="5C935436"/>
    <w:rsid w:val="5CFEE84F"/>
    <w:rsid w:val="5DBE177C"/>
    <w:rsid w:val="5EE7A4CC"/>
    <w:rsid w:val="5F80C676"/>
    <w:rsid w:val="5FD87DA3"/>
    <w:rsid w:val="6287DDC8"/>
    <w:rsid w:val="62C87623"/>
    <w:rsid w:val="63060259"/>
    <w:rsid w:val="63CC5192"/>
    <w:rsid w:val="669CBE37"/>
    <w:rsid w:val="68057D35"/>
    <w:rsid w:val="6B78772D"/>
    <w:rsid w:val="6BDF0AA1"/>
    <w:rsid w:val="6D44DF0B"/>
    <w:rsid w:val="6EC3B551"/>
    <w:rsid w:val="6FECC3A3"/>
    <w:rsid w:val="70A0612B"/>
    <w:rsid w:val="7178A766"/>
    <w:rsid w:val="7183B9B4"/>
    <w:rsid w:val="71F6B670"/>
    <w:rsid w:val="729A091F"/>
    <w:rsid w:val="72A36E5C"/>
    <w:rsid w:val="72BDECF6"/>
    <w:rsid w:val="774EB031"/>
    <w:rsid w:val="7857CEA5"/>
    <w:rsid w:val="795FAEF7"/>
    <w:rsid w:val="798B497C"/>
    <w:rsid w:val="79979976"/>
    <w:rsid w:val="79FE592C"/>
    <w:rsid w:val="7AEC4CBD"/>
    <w:rsid w:val="7D15229D"/>
    <w:rsid w:val="7EA93B9E"/>
    <w:rsid w:val="7F2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EEF0"/>
  <w15:chartTrackingRefBased/>
  <w15:docId w15:val="{B1C5B18A-5084-4126-AED8-D7E17FE53E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0F797CE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F797C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F797C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595a28526574da3" /><Relationship Type="http://schemas.openxmlformats.org/officeDocument/2006/relationships/footer" Target="footer.xml" Id="Rae2cb207f7164c55" /><Relationship Type="http://schemas.openxmlformats.org/officeDocument/2006/relationships/numbering" Target="numbering.xml" Id="R41a562eee6fa4af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433662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2025-09-01T18:23:06.8449690Z</dcterms:created>
  <dcterms:modified xsi:type="dcterms:W3CDTF">2025-09-04T19:12:36.7888417Z</dcterms:modified>
  <dc:creator>Aleksandra Krugły</dc:creator>
  <lastModifiedBy>Aleksandra Krugły</lastModifiedBy>
</coreProperties>
</file>