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EF0A2" w14:textId="77777777" w:rsidR="00055F28" w:rsidRPr="00A2396D" w:rsidRDefault="00055F28" w:rsidP="00D92BFA">
      <w:pPr>
        <w:pStyle w:val="Teksttreci20"/>
        <w:shd w:val="clear" w:color="auto" w:fill="auto"/>
        <w:spacing w:after="0" w:line="300" w:lineRule="auto"/>
        <w:ind w:firstLine="0"/>
        <w:rPr>
          <w:rFonts w:ascii="Garamond" w:hAnsi="Garamond"/>
          <w:i/>
          <w:sz w:val="20"/>
          <w:szCs w:val="20"/>
        </w:rPr>
      </w:pPr>
    </w:p>
    <w:p w14:paraId="139239B1" w14:textId="28ECA506" w:rsidR="00055F28" w:rsidRPr="00A2396D" w:rsidRDefault="00D92BFA" w:rsidP="00D92BFA">
      <w:pPr>
        <w:suppressAutoHyphens/>
        <w:spacing w:after="0" w:line="300" w:lineRule="auto"/>
        <w:jc w:val="right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>Kraków, dnia 02.04</w:t>
      </w:r>
      <w:r w:rsidR="00055F28" w:rsidRPr="00A2396D">
        <w:rPr>
          <w:rFonts w:ascii="Garamond" w:hAnsi="Garamond"/>
          <w:sz w:val="24"/>
          <w:szCs w:val="20"/>
        </w:rPr>
        <w:t xml:space="preserve">.2021 </w:t>
      </w:r>
      <w:proofErr w:type="gramStart"/>
      <w:r w:rsidR="00055F28" w:rsidRPr="00A2396D">
        <w:rPr>
          <w:rFonts w:ascii="Garamond" w:hAnsi="Garamond"/>
          <w:sz w:val="24"/>
          <w:szCs w:val="20"/>
        </w:rPr>
        <w:t>r</w:t>
      </w:r>
      <w:proofErr w:type="gramEnd"/>
      <w:r w:rsidR="00055F28" w:rsidRPr="00A2396D">
        <w:rPr>
          <w:rFonts w:ascii="Garamond" w:hAnsi="Garamond"/>
          <w:sz w:val="24"/>
          <w:szCs w:val="20"/>
        </w:rPr>
        <w:t xml:space="preserve">. </w:t>
      </w:r>
    </w:p>
    <w:p w14:paraId="23E6986A" w14:textId="593DA4E1" w:rsidR="00055F28" w:rsidRPr="00A2396D" w:rsidRDefault="00055F28" w:rsidP="00D92BFA">
      <w:pPr>
        <w:suppressAutoHyphens/>
        <w:spacing w:after="0" w:line="300" w:lineRule="auto"/>
        <w:jc w:val="right"/>
        <w:rPr>
          <w:rFonts w:ascii="Garamond" w:hAnsi="Garamond"/>
          <w:b/>
          <w:sz w:val="24"/>
          <w:szCs w:val="20"/>
        </w:rPr>
      </w:pPr>
      <w:r w:rsidRPr="00A2396D">
        <w:rPr>
          <w:rFonts w:ascii="Garamond" w:hAnsi="Garamond"/>
          <w:b/>
          <w:sz w:val="24"/>
          <w:szCs w:val="20"/>
        </w:rPr>
        <w:t xml:space="preserve">DO </w:t>
      </w:r>
      <w:proofErr w:type="gramStart"/>
      <w:r w:rsidRPr="00A2396D">
        <w:rPr>
          <w:rFonts w:ascii="Garamond" w:hAnsi="Garamond"/>
          <w:b/>
          <w:sz w:val="24"/>
          <w:szCs w:val="20"/>
        </w:rPr>
        <w:t>WSZYSTKICH KOGO</w:t>
      </w:r>
      <w:proofErr w:type="gramEnd"/>
      <w:r w:rsidRPr="00A2396D">
        <w:rPr>
          <w:rFonts w:ascii="Garamond" w:hAnsi="Garamond"/>
          <w:b/>
          <w:sz w:val="24"/>
          <w:szCs w:val="20"/>
        </w:rPr>
        <w:t xml:space="preserve"> DOTYCZY</w:t>
      </w:r>
    </w:p>
    <w:p w14:paraId="2CEB2B93" w14:textId="77777777" w:rsidR="00A2396D" w:rsidRPr="00A2396D" w:rsidRDefault="00A2396D" w:rsidP="00D92BFA">
      <w:pPr>
        <w:suppressAutoHyphens/>
        <w:spacing w:after="0" w:line="300" w:lineRule="auto"/>
        <w:jc w:val="right"/>
        <w:rPr>
          <w:rFonts w:ascii="Garamond" w:hAnsi="Garamond"/>
          <w:b/>
          <w:sz w:val="24"/>
          <w:szCs w:val="20"/>
        </w:rPr>
      </w:pPr>
    </w:p>
    <w:p w14:paraId="6071E8F5" w14:textId="17397DC0" w:rsidR="00055F28" w:rsidRPr="00A2396D" w:rsidRDefault="00055F28" w:rsidP="00D92BFA">
      <w:pPr>
        <w:suppressAutoHyphens/>
        <w:spacing w:after="0" w:line="300" w:lineRule="auto"/>
        <w:jc w:val="center"/>
        <w:rPr>
          <w:rFonts w:ascii="Garamond" w:hAnsi="Garamond"/>
          <w:b/>
          <w:sz w:val="24"/>
          <w:szCs w:val="20"/>
        </w:rPr>
      </w:pPr>
      <w:r w:rsidRPr="00A2396D">
        <w:rPr>
          <w:rFonts w:ascii="Garamond" w:hAnsi="Garamond"/>
          <w:b/>
          <w:sz w:val="24"/>
          <w:szCs w:val="20"/>
        </w:rPr>
        <w:t>ODPOWIEDZI NA PYTANIA</w:t>
      </w:r>
      <w:r w:rsidR="00D92BFA">
        <w:rPr>
          <w:rFonts w:ascii="Garamond" w:hAnsi="Garamond"/>
          <w:b/>
          <w:sz w:val="24"/>
          <w:szCs w:val="20"/>
        </w:rPr>
        <w:t xml:space="preserve"> II</w:t>
      </w:r>
    </w:p>
    <w:p w14:paraId="0D02DFAA" w14:textId="77777777" w:rsidR="00055F28" w:rsidRPr="00A2396D" w:rsidRDefault="00055F28" w:rsidP="00D92BFA">
      <w:pPr>
        <w:suppressAutoHyphens/>
        <w:spacing w:after="0" w:line="300" w:lineRule="auto"/>
        <w:jc w:val="right"/>
        <w:rPr>
          <w:rFonts w:ascii="Garamond" w:hAnsi="Garamond"/>
          <w:b/>
          <w:sz w:val="24"/>
          <w:szCs w:val="20"/>
        </w:rPr>
      </w:pPr>
    </w:p>
    <w:p w14:paraId="424B3C5F" w14:textId="18A06955" w:rsidR="00055F28" w:rsidRPr="00A2396D" w:rsidRDefault="00055F28" w:rsidP="00D92BFA">
      <w:pPr>
        <w:suppressAutoHyphens/>
        <w:spacing w:after="0" w:line="300" w:lineRule="auto"/>
        <w:jc w:val="both"/>
        <w:rPr>
          <w:rFonts w:ascii="Garamond" w:eastAsia="Times New Roman" w:hAnsi="Garamond" w:cs="Garamond"/>
          <w:b/>
          <w:sz w:val="24"/>
          <w:szCs w:val="20"/>
          <w:lang w:eastAsia="ar-SA"/>
        </w:rPr>
      </w:pPr>
      <w:r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 xml:space="preserve">Sprawa nr: </w:t>
      </w:r>
      <w:r w:rsidR="00B2231A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>ZP/1/PZP/2021 – Organizacja techniczna or</w:t>
      </w:r>
      <w:r w:rsidR="00F65FE1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>az obsługa nagrywania przed i</w:t>
      </w:r>
      <w:r w:rsidR="00A2396D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> </w:t>
      </w:r>
      <w:r w:rsidR="00F65FE1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>w </w:t>
      </w:r>
      <w:r w:rsidR="00B2231A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>trakcie wydarzenia pn.: Kongresu Polityki Miejskiej w</w:t>
      </w:r>
      <w:r w:rsidR="00F65FE1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 xml:space="preserve"> dniach 07-08 czerwca 2021 r. w </w:t>
      </w:r>
      <w:r w:rsidR="00B2231A" w:rsidRPr="00A2396D">
        <w:rPr>
          <w:rFonts w:ascii="Garamond" w:eastAsia="Times New Roman" w:hAnsi="Garamond" w:cs="Garamond"/>
          <w:b/>
          <w:sz w:val="24"/>
          <w:szCs w:val="20"/>
          <w:lang w:eastAsia="ar-SA"/>
        </w:rPr>
        <w:t>Katowicach</w:t>
      </w:r>
    </w:p>
    <w:p w14:paraId="5B57EA84" w14:textId="77777777" w:rsidR="00B2231A" w:rsidRPr="00A2396D" w:rsidRDefault="00B2231A" w:rsidP="00D92BFA">
      <w:pPr>
        <w:suppressAutoHyphens/>
        <w:spacing w:after="0" w:line="300" w:lineRule="auto"/>
        <w:jc w:val="both"/>
        <w:rPr>
          <w:rFonts w:ascii="Garamond" w:eastAsia="Times New Roman" w:hAnsi="Garamond" w:cs="Garamond"/>
          <w:b/>
          <w:sz w:val="20"/>
          <w:szCs w:val="20"/>
          <w:lang w:eastAsia="ar-SA"/>
        </w:rPr>
      </w:pPr>
    </w:p>
    <w:p w14:paraId="56CCBA45" w14:textId="77777777" w:rsidR="00055F28" w:rsidRPr="00A2396D" w:rsidRDefault="00055F28" w:rsidP="00D92BFA">
      <w:pPr>
        <w:pStyle w:val="Default"/>
        <w:spacing w:line="300" w:lineRule="auto"/>
        <w:jc w:val="both"/>
        <w:rPr>
          <w:rFonts w:eastAsia="Times New Roman"/>
          <w:sz w:val="20"/>
          <w:szCs w:val="20"/>
          <w:lang w:eastAsia="ar-SA"/>
        </w:rPr>
      </w:pPr>
      <w:r w:rsidRPr="00A2396D">
        <w:rPr>
          <w:rFonts w:eastAsia="Times New Roman"/>
          <w:sz w:val="20"/>
          <w:szCs w:val="20"/>
          <w:lang w:eastAsia="ar-SA"/>
        </w:rPr>
        <w:t>Zamawiający niniejszym odpowiada na treść zapytań dotyczących SWZ i załączników:</w:t>
      </w:r>
    </w:p>
    <w:p w14:paraId="0712CDA0" w14:textId="77777777" w:rsidR="00055F28" w:rsidRPr="00A2396D" w:rsidRDefault="00055F28" w:rsidP="00D92BFA">
      <w:pPr>
        <w:spacing w:after="0" w:line="300" w:lineRule="auto"/>
        <w:jc w:val="both"/>
        <w:rPr>
          <w:rFonts w:ascii="Garamond" w:eastAsia="Times New Roman" w:hAnsi="Garamond"/>
          <w:b/>
          <w:bCs/>
          <w:sz w:val="20"/>
          <w:szCs w:val="20"/>
          <w:u w:val="single"/>
        </w:rPr>
      </w:pPr>
    </w:p>
    <w:p w14:paraId="77671D75" w14:textId="77777777" w:rsidR="00055F28" w:rsidRDefault="00055F28" w:rsidP="00D92BFA">
      <w:pPr>
        <w:spacing w:after="0" w:line="300" w:lineRule="auto"/>
        <w:jc w:val="both"/>
        <w:rPr>
          <w:rFonts w:ascii="Garamond" w:eastAsia="Times New Roman" w:hAnsi="Garamond"/>
          <w:b/>
          <w:bCs/>
          <w:sz w:val="20"/>
          <w:szCs w:val="20"/>
        </w:rPr>
      </w:pPr>
      <w:r w:rsidRPr="00A2396D">
        <w:rPr>
          <w:rFonts w:ascii="Garamond" w:eastAsia="Times New Roman" w:hAnsi="Garamond"/>
          <w:b/>
          <w:bCs/>
          <w:sz w:val="20"/>
          <w:szCs w:val="20"/>
        </w:rPr>
        <w:t>Pytanie 1</w:t>
      </w:r>
    </w:p>
    <w:p w14:paraId="537BDC51" w14:textId="18284A61" w:rsidR="00D92BFA" w:rsidRPr="00D92BFA" w:rsidRDefault="00D92BFA" w:rsidP="00D92BFA">
      <w:pPr>
        <w:spacing w:after="0" w:line="300" w:lineRule="auto"/>
        <w:jc w:val="both"/>
        <w:rPr>
          <w:rFonts w:ascii="Garamond" w:eastAsia="Times New Roman" w:hAnsi="Garamond"/>
          <w:bCs/>
          <w:sz w:val="20"/>
          <w:szCs w:val="20"/>
        </w:rPr>
      </w:pPr>
      <w:r>
        <w:rPr>
          <w:rFonts w:ascii="Garamond" w:eastAsia="Times New Roman" w:hAnsi="Garamond"/>
          <w:bCs/>
          <w:sz w:val="20"/>
          <w:szCs w:val="20"/>
        </w:rPr>
        <w:t>C</w:t>
      </w:r>
      <w:r w:rsidRPr="00D92BFA">
        <w:rPr>
          <w:rFonts w:ascii="Garamond" w:eastAsia="Times New Roman" w:hAnsi="Garamond"/>
          <w:bCs/>
          <w:sz w:val="20"/>
          <w:szCs w:val="20"/>
        </w:rPr>
        <w:t>zy w ramach składania ofert przez wykonawców, konieczne jest złożenie lub przygotowanie przed złożeniem oferty (w celu weryfikacji ewentualnie kwestii spełniania warunków udziału w postępowaniu na późniejszym etapie postępowania) - aktualnych na dzień złożenia ofert zaświadczeń o niekaralności członków organów zarządzających i nadzorczych oraz zaświadczeń o niezaleganiu w podatkach lub w płatności składek na ubezpieczenia</w:t>
      </w:r>
      <w:bookmarkStart w:id="0" w:name="_GoBack"/>
      <w:bookmarkEnd w:id="0"/>
      <w:r w:rsidRPr="00D92BFA">
        <w:rPr>
          <w:rFonts w:ascii="Garamond" w:eastAsia="Times New Roman" w:hAnsi="Garamond"/>
          <w:bCs/>
          <w:sz w:val="20"/>
          <w:szCs w:val="20"/>
        </w:rPr>
        <w:t xml:space="preserve"> społeczne?</w:t>
      </w:r>
    </w:p>
    <w:p w14:paraId="7EA91720" w14:textId="109AA788" w:rsidR="00055F28" w:rsidRPr="00A2396D" w:rsidRDefault="00055F28" w:rsidP="00D92BFA">
      <w:pPr>
        <w:spacing w:after="0" w:line="300" w:lineRule="auto"/>
        <w:jc w:val="both"/>
        <w:rPr>
          <w:rFonts w:ascii="Garamond" w:eastAsia="Times New Roman" w:hAnsi="Garamond"/>
          <w:b/>
          <w:bCs/>
          <w:iCs/>
          <w:sz w:val="20"/>
          <w:szCs w:val="20"/>
        </w:rPr>
      </w:pPr>
      <w:proofErr w:type="gramStart"/>
      <w:r w:rsidRPr="00A2396D">
        <w:rPr>
          <w:rFonts w:ascii="Garamond" w:eastAsia="Times New Roman" w:hAnsi="Garamond"/>
          <w:b/>
          <w:bCs/>
          <w:iCs/>
          <w:sz w:val="20"/>
          <w:szCs w:val="20"/>
        </w:rPr>
        <w:t xml:space="preserve">Odpowiedź: </w:t>
      </w:r>
      <w:r w:rsidR="00B2231A" w:rsidRPr="00A2396D">
        <w:rPr>
          <w:rFonts w:ascii="Garamond" w:eastAsia="Times New Roman" w:hAnsi="Garamond"/>
          <w:b/>
          <w:bCs/>
          <w:iCs/>
          <w:sz w:val="20"/>
          <w:szCs w:val="20"/>
        </w:rPr>
        <w:t xml:space="preserve"> </w:t>
      </w:r>
      <w:r w:rsidR="00D92BFA">
        <w:rPr>
          <w:rFonts w:ascii="Garamond" w:eastAsia="Times New Roman" w:hAnsi="Garamond"/>
          <w:b/>
          <w:bCs/>
          <w:iCs/>
          <w:sz w:val="20"/>
          <w:szCs w:val="20"/>
        </w:rPr>
        <w:t>Zamawiający</w:t>
      </w:r>
      <w:proofErr w:type="gramEnd"/>
      <w:r w:rsidR="00D92BFA">
        <w:rPr>
          <w:rFonts w:ascii="Garamond" w:eastAsia="Times New Roman" w:hAnsi="Garamond"/>
          <w:b/>
          <w:bCs/>
          <w:iCs/>
          <w:sz w:val="20"/>
          <w:szCs w:val="20"/>
        </w:rPr>
        <w:t xml:space="preserve"> w ramach prowadzonego postępowania nie wymaga przedłożenia wskazanych dokumentów. Weryfikacja braku podstaw do wykluczenia wykonawcy z postępowania w tym zakresie odbywać się będzie na podstawie ogólnego oświadczenia z art. 125 ust. 1 ustawy PZP</w:t>
      </w:r>
    </w:p>
    <w:p w14:paraId="37E913DF" w14:textId="77777777" w:rsidR="00B2231A" w:rsidRPr="00A2396D" w:rsidRDefault="00B2231A" w:rsidP="00D92BFA">
      <w:pPr>
        <w:spacing w:after="0" w:line="300" w:lineRule="auto"/>
        <w:jc w:val="both"/>
        <w:rPr>
          <w:rFonts w:ascii="Garamond" w:hAnsi="Garamond"/>
          <w:sz w:val="20"/>
          <w:szCs w:val="20"/>
        </w:rPr>
      </w:pPr>
    </w:p>
    <w:p w14:paraId="03AC2590" w14:textId="77777777" w:rsidR="00055F28" w:rsidRDefault="00055F28" w:rsidP="00D92BFA">
      <w:pPr>
        <w:spacing w:after="0" w:line="30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A2396D">
        <w:rPr>
          <w:rFonts w:ascii="Garamond" w:hAnsi="Garamond"/>
          <w:b/>
          <w:bCs/>
          <w:sz w:val="20"/>
          <w:szCs w:val="20"/>
        </w:rPr>
        <w:t>Pytanie 2</w:t>
      </w:r>
    </w:p>
    <w:p w14:paraId="5EFFAF54" w14:textId="2F338F27" w:rsidR="00D92BFA" w:rsidRPr="00D92BFA" w:rsidRDefault="00D92BFA" w:rsidP="00D92BFA">
      <w:pPr>
        <w:spacing w:after="0" w:line="30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</w:t>
      </w:r>
      <w:r w:rsidRPr="00D92BFA">
        <w:rPr>
          <w:rFonts w:ascii="Garamond" w:hAnsi="Garamond"/>
          <w:bCs/>
          <w:sz w:val="20"/>
          <w:szCs w:val="20"/>
        </w:rPr>
        <w:t>zy w celu wykazania warunku co do spełniania zdolności technicznej i zawodowej określonego w pkt. 11.1.4.1. pkt. a</w:t>
      </w:r>
      <w:proofErr w:type="gramStart"/>
      <w:r w:rsidRPr="00D92BFA">
        <w:rPr>
          <w:rFonts w:ascii="Garamond" w:hAnsi="Garamond"/>
          <w:bCs/>
          <w:sz w:val="20"/>
          <w:szCs w:val="20"/>
        </w:rPr>
        <w:t>)-c</w:t>
      </w:r>
      <w:proofErr w:type="gramEnd"/>
      <w:r w:rsidRPr="00D92BFA">
        <w:rPr>
          <w:rFonts w:ascii="Garamond" w:hAnsi="Garamond"/>
          <w:bCs/>
          <w:sz w:val="20"/>
          <w:szCs w:val="20"/>
        </w:rPr>
        <w:t>) – wystarczające jest wykazanie co najmniej 3 usług sumarycznie spełniających wymogi w ww. pkt a)-c), czy raczej usługi określone w pkt. a) muszą być odrębne od usług określonych w pkt. b) i pkt c) – tj. czy wykonawca może w pkt. b) i c) powołać się na te same usługi, które wskazał w pkt. a) – jeżeli spełniają kryteria wynikające z każdego z pkt. a), b) i c)</w:t>
      </w:r>
    </w:p>
    <w:p w14:paraId="1EEE2E39" w14:textId="40FE0D40" w:rsidR="00055F28" w:rsidRPr="00A2396D" w:rsidRDefault="00055F28" w:rsidP="00D92BFA">
      <w:pPr>
        <w:spacing w:after="0" w:line="300" w:lineRule="auto"/>
        <w:jc w:val="both"/>
        <w:rPr>
          <w:rFonts w:ascii="Garamond" w:eastAsia="Times New Roman" w:hAnsi="Garamond"/>
          <w:b/>
          <w:bCs/>
          <w:iCs/>
          <w:sz w:val="20"/>
          <w:szCs w:val="20"/>
        </w:rPr>
      </w:pPr>
      <w:r w:rsidRPr="00A2396D">
        <w:rPr>
          <w:rFonts w:ascii="Garamond" w:eastAsia="Times New Roman" w:hAnsi="Garamond"/>
          <w:b/>
          <w:bCs/>
          <w:iCs/>
          <w:sz w:val="20"/>
          <w:szCs w:val="20"/>
        </w:rPr>
        <w:t xml:space="preserve">Odpowiedź: </w:t>
      </w:r>
      <w:r w:rsidR="00DA1B64">
        <w:rPr>
          <w:rFonts w:ascii="Garamond" w:eastAsia="Times New Roman" w:hAnsi="Garamond"/>
          <w:b/>
          <w:bCs/>
          <w:iCs/>
          <w:sz w:val="20"/>
          <w:szCs w:val="20"/>
        </w:rPr>
        <w:t xml:space="preserve">Tak, wykonawca może w pkt </w:t>
      </w:r>
      <w:r w:rsidR="00DA1B64" w:rsidRPr="00DA1B64">
        <w:rPr>
          <w:rFonts w:ascii="Garamond" w:eastAsia="Times New Roman" w:hAnsi="Garamond"/>
          <w:b/>
          <w:bCs/>
          <w:iCs/>
          <w:sz w:val="20"/>
          <w:szCs w:val="20"/>
        </w:rPr>
        <w:t>b) i c)</w:t>
      </w:r>
      <w:r w:rsidR="00DA1B64">
        <w:rPr>
          <w:rFonts w:ascii="Garamond" w:eastAsia="Times New Roman" w:hAnsi="Garamond"/>
          <w:b/>
          <w:bCs/>
          <w:iCs/>
          <w:sz w:val="20"/>
          <w:szCs w:val="20"/>
        </w:rPr>
        <w:t xml:space="preserve"> wskazanego punktu</w:t>
      </w:r>
      <w:r w:rsidR="00DA1B64" w:rsidRPr="00DA1B64">
        <w:rPr>
          <w:rFonts w:ascii="Garamond" w:eastAsia="Times New Roman" w:hAnsi="Garamond"/>
          <w:b/>
          <w:bCs/>
          <w:iCs/>
          <w:sz w:val="20"/>
          <w:szCs w:val="20"/>
        </w:rPr>
        <w:t xml:space="preserve"> powołać się na te same usługi, które wskazał w pkt. a) – jeżeli spełniają kryteria wynikające z każdego z pkt. a), b) i c)</w:t>
      </w:r>
      <w:r w:rsidR="00DA1B64">
        <w:rPr>
          <w:rFonts w:ascii="Garamond" w:eastAsia="Times New Roman" w:hAnsi="Garamond"/>
          <w:b/>
          <w:bCs/>
          <w:iCs/>
          <w:sz w:val="20"/>
          <w:szCs w:val="20"/>
        </w:rPr>
        <w:t xml:space="preserve">. </w:t>
      </w:r>
    </w:p>
    <w:p w14:paraId="1105068D" w14:textId="106929AE" w:rsidR="00B2231A" w:rsidRDefault="00B2231A" w:rsidP="00D92BFA">
      <w:pPr>
        <w:spacing w:after="0" w:line="30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A2396D">
        <w:rPr>
          <w:rFonts w:ascii="Garamond" w:eastAsia="Times New Roman" w:hAnsi="Garamond"/>
          <w:color w:val="2C363A"/>
          <w:sz w:val="20"/>
          <w:szCs w:val="20"/>
          <w:lang w:eastAsia="pl-PL"/>
        </w:rPr>
        <w:br/>
      </w:r>
      <w:r w:rsidRPr="00A2396D">
        <w:rPr>
          <w:rFonts w:ascii="Garamond" w:hAnsi="Garamond"/>
          <w:b/>
          <w:bCs/>
          <w:sz w:val="20"/>
          <w:szCs w:val="20"/>
        </w:rPr>
        <w:t>Pytanie 3</w:t>
      </w:r>
    </w:p>
    <w:p w14:paraId="56FF55C9" w14:textId="13224E1B" w:rsidR="00D92BFA" w:rsidRPr="00D92BFA" w:rsidRDefault="00DA1B64" w:rsidP="00D92BFA">
      <w:pPr>
        <w:spacing w:after="0" w:line="30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</w:t>
      </w:r>
      <w:r w:rsidR="00D92BFA" w:rsidRPr="00D92BFA">
        <w:rPr>
          <w:rFonts w:ascii="Garamond" w:hAnsi="Garamond"/>
          <w:bCs/>
          <w:sz w:val="20"/>
          <w:szCs w:val="20"/>
        </w:rPr>
        <w:t xml:space="preserve">zy każdy z podwykonawców, którego wskaże wykonawca w ofercie musi składać oświadczenie stanowiące załącznik nr 4 do </w:t>
      </w:r>
      <w:proofErr w:type="gramStart"/>
      <w:r w:rsidR="00D92BFA" w:rsidRPr="00D92BFA">
        <w:rPr>
          <w:rFonts w:ascii="Garamond" w:hAnsi="Garamond"/>
          <w:bCs/>
          <w:sz w:val="20"/>
          <w:szCs w:val="20"/>
        </w:rPr>
        <w:t>SWZ.</w:t>
      </w:r>
      <w:proofErr w:type="gramEnd"/>
    </w:p>
    <w:p w14:paraId="0C03B3C4" w14:textId="62C6B7BA" w:rsidR="00B2231A" w:rsidRPr="00A2396D" w:rsidRDefault="00B2231A" w:rsidP="00D92BFA">
      <w:pPr>
        <w:spacing w:after="0" w:line="300" w:lineRule="auto"/>
        <w:jc w:val="both"/>
        <w:rPr>
          <w:rFonts w:ascii="Garamond" w:eastAsia="Times New Roman" w:hAnsi="Garamond"/>
          <w:b/>
          <w:bCs/>
          <w:iCs/>
          <w:sz w:val="20"/>
          <w:szCs w:val="20"/>
        </w:rPr>
      </w:pPr>
      <w:r w:rsidRPr="00A2396D">
        <w:rPr>
          <w:rFonts w:ascii="Garamond" w:eastAsia="Times New Roman" w:hAnsi="Garamond"/>
          <w:b/>
          <w:bCs/>
          <w:iCs/>
          <w:sz w:val="20"/>
          <w:szCs w:val="20"/>
        </w:rPr>
        <w:t xml:space="preserve">Odpowiedź: </w:t>
      </w:r>
      <w:r w:rsidR="00DA1B64">
        <w:rPr>
          <w:rFonts w:ascii="Garamond" w:eastAsia="Times New Roman" w:hAnsi="Garamond"/>
          <w:b/>
          <w:bCs/>
          <w:iCs/>
          <w:sz w:val="20"/>
          <w:szCs w:val="20"/>
        </w:rPr>
        <w:t xml:space="preserve">Żaden z podwykonawców nie musi składać wspominanego oświadczenia. Oświadczenie to składa tylko Wykonawca, z zastrzeżeniem, że w przypadku w którym Wykonawca powołuje się na zasoby podmiotu trzeciego (który może być jednocześnie podwykonawcą), to Wykonawca składa również oświadczenie o tym, że podmiot udostępniający zasoby nie podlega wykluczeniu na podstawie wskazanych w SWZ przesłanek (odpowiednia rubryka znajduje się w załączniku nr 4 do </w:t>
      </w:r>
      <w:proofErr w:type="gramStart"/>
      <w:r w:rsidR="00DA1B64">
        <w:rPr>
          <w:rFonts w:ascii="Garamond" w:eastAsia="Times New Roman" w:hAnsi="Garamond"/>
          <w:b/>
          <w:bCs/>
          <w:iCs/>
          <w:sz w:val="20"/>
          <w:szCs w:val="20"/>
        </w:rPr>
        <w:t xml:space="preserve">SWZ) . </w:t>
      </w:r>
      <w:proofErr w:type="gramEnd"/>
    </w:p>
    <w:p w14:paraId="0520CEE1" w14:textId="4093371E" w:rsidR="00B2231A" w:rsidRDefault="00B2231A" w:rsidP="00D92BFA">
      <w:pPr>
        <w:shd w:val="clear" w:color="auto" w:fill="FFFFFF"/>
        <w:spacing w:after="0" w:line="30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A2396D">
        <w:rPr>
          <w:rFonts w:ascii="Garamond" w:eastAsia="Times New Roman" w:hAnsi="Garamond"/>
          <w:color w:val="2C363A"/>
          <w:sz w:val="20"/>
          <w:szCs w:val="20"/>
          <w:lang w:eastAsia="pl-PL"/>
        </w:rPr>
        <w:br/>
      </w:r>
      <w:r w:rsidR="00D92BFA">
        <w:rPr>
          <w:rFonts w:ascii="Garamond" w:hAnsi="Garamond"/>
          <w:b/>
          <w:bCs/>
          <w:sz w:val="20"/>
          <w:szCs w:val="20"/>
        </w:rPr>
        <w:t>Pytanie 4</w:t>
      </w:r>
    </w:p>
    <w:p w14:paraId="0D97A5D7" w14:textId="50EE8CC6" w:rsidR="00D92BFA" w:rsidRPr="00D92BFA" w:rsidRDefault="00DA1B64" w:rsidP="00D92BFA">
      <w:pPr>
        <w:shd w:val="clear" w:color="auto" w:fill="FFFFFF"/>
        <w:spacing w:after="0" w:line="30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W</w:t>
      </w:r>
      <w:r w:rsidR="00D92BFA" w:rsidRPr="00D92BFA">
        <w:rPr>
          <w:rFonts w:ascii="Garamond" w:hAnsi="Garamond"/>
          <w:bCs/>
          <w:sz w:val="20"/>
          <w:szCs w:val="20"/>
        </w:rPr>
        <w:t xml:space="preserve"> związku z brzmieniem pkt. 6.1. i 11.1.4.2. SWZ w celu spełnienia warunku dysponowania w trakcie realizacji zamówienia osobą z doświadczeniem w zakresie pkt. 11.1.4.2.1-11.1.4.2.6. wystarczające będzie nawiązanie współpracy z osobą posiadającą ww. doświadczenie na podstawie umowy zlecenie przez wykonawcę; czy w takim przypadku Wykonawca musiałby wskazywać taką osobę </w:t>
      </w:r>
      <w:proofErr w:type="gramStart"/>
      <w:r w:rsidR="00D92BFA" w:rsidRPr="00D92BFA">
        <w:rPr>
          <w:rFonts w:ascii="Garamond" w:hAnsi="Garamond"/>
          <w:bCs/>
          <w:sz w:val="20"/>
          <w:szCs w:val="20"/>
        </w:rPr>
        <w:t>dodatkowo jako</w:t>
      </w:r>
      <w:proofErr w:type="gramEnd"/>
      <w:r w:rsidR="00D92BFA" w:rsidRPr="00D92BFA">
        <w:rPr>
          <w:rFonts w:ascii="Garamond" w:hAnsi="Garamond"/>
          <w:bCs/>
          <w:sz w:val="20"/>
          <w:szCs w:val="20"/>
        </w:rPr>
        <w:t xml:space="preserve"> podmiot, na którego zdolności polega w zakresie zdolności technicznej lub zawodowej i co za tym idzie przedkładać oświadczenie stanowiące załącznik nr 4 z </w:t>
      </w:r>
      <w:r w:rsidR="00D92BFA" w:rsidRPr="00D92BFA">
        <w:rPr>
          <w:rFonts w:ascii="Garamond" w:hAnsi="Garamond"/>
          <w:bCs/>
          <w:sz w:val="20"/>
          <w:szCs w:val="20"/>
        </w:rPr>
        <w:lastRenderedPageBreak/>
        <w:t>załącznikami - czy wystarczające jest samo nawiązanie współpracy na podstawie ww. umowy cywilnoprawnej, żeby spełnić warunki udziału w postępowaniu.</w:t>
      </w:r>
    </w:p>
    <w:p w14:paraId="51CDD414" w14:textId="0FA97E78" w:rsidR="00B2231A" w:rsidRPr="00A2396D" w:rsidRDefault="00B2231A" w:rsidP="00D92BFA">
      <w:pPr>
        <w:shd w:val="clear" w:color="auto" w:fill="FFFFFF"/>
        <w:spacing w:after="0" w:line="300" w:lineRule="auto"/>
        <w:jc w:val="both"/>
        <w:rPr>
          <w:rFonts w:ascii="Garamond" w:eastAsia="Times New Roman" w:hAnsi="Garamond"/>
          <w:b/>
          <w:iCs/>
          <w:color w:val="2C363A"/>
          <w:sz w:val="20"/>
          <w:szCs w:val="20"/>
          <w:lang w:eastAsia="pl-PL"/>
        </w:rPr>
      </w:pPr>
      <w:r w:rsidRPr="00A2396D">
        <w:rPr>
          <w:rFonts w:ascii="Garamond" w:eastAsia="Times New Roman" w:hAnsi="Garamond"/>
          <w:b/>
          <w:color w:val="2C363A"/>
          <w:sz w:val="20"/>
          <w:szCs w:val="20"/>
          <w:lang w:eastAsia="pl-PL"/>
        </w:rPr>
        <w:t xml:space="preserve">Odpowiedź: </w:t>
      </w:r>
      <w:r w:rsidR="00DA1B64">
        <w:rPr>
          <w:rFonts w:ascii="Garamond" w:eastAsia="Times New Roman" w:hAnsi="Garamond"/>
          <w:b/>
          <w:color w:val="2C363A"/>
          <w:sz w:val="20"/>
          <w:szCs w:val="20"/>
          <w:lang w:eastAsia="pl-PL"/>
        </w:rPr>
        <w:t xml:space="preserve">Zawarcie umowy cywilnoprawnej pomiędzy wykonawca a daną osobą jest </w:t>
      </w:r>
      <w:proofErr w:type="gramStart"/>
      <w:r w:rsidR="00DA1B64">
        <w:rPr>
          <w:rFonts w:ascii="Garamond" w:eastAsia="Times New Roman" w:hAnsi="Garamond"/>
          <w:b/>
          <w:color w:val="2C363A"/>
          <w:sz w:val="20"/>
          <w:szCs w:val="20"/>
          <w:lang w:eastAsia="pl-PL"/>
        </w:rPr>
        <w:t>traktowane jako</w:t>
      </w:r>
      <w:proofErr w:type="gramEnd"/>
      <w:r w:rsidR="00DA1B64">
        <w:rPr>
          <w:rFonts w:ascii="Garamond" w:eastAsia="Times New Roman" w:hAnsi="Garamond"/>
          <w:b/>
          <w:color w:val="2C363A"/>
          <w:sz w:val="20"/>
          <w:szCs w:val="20"/>
          <w:lang w:eastAsia="pl-PL"/>
        </w:rPr>
        <w:t xml:space="preserve"> dysponowanie bezpośrednie daną osobą przez Wykonawcę. Taka osoba nie </w:t>
      </w:r>
      <w:proofErr w:type="gramStart"/>
      <w:r w:rsidR="00DA1B64">
        <w:rPr>
          <w:rFonts w:ascii="Garamond" w:eastAsia="Times New Roman" w:hAnsi="Garamond"/>
          <w:b/>
          <w:color w:val="2C363A"/>
          <w:sz w:val="20"/>
          <w:szCs w:val="20"/>
          <w:lang w:eastAsia="pl-PL"/>
        </w:rPr>
        <w:t>będzie zatem</w:t>
      </w:r>
      <w:proofErr w:type="gramEnd"/>
      <w:r w:rsidR="00DA1B64">
        <w:rPr>
          <w:rFonts w:ascii="Garamond" w:eastAsia="Times New Roman" w:hAnsi="Garamond"/>
          <w:b/>
          <w:color w:val="2C363A"/>
          <w:sz w:val="20"/>
          <w:szCs w:val="20"/>
          <w:lang w:eastAsia="pl-PL"/>
        </w:rPr>
        <w:t xml:space="preserve"> w stosunku do wykonawcy „podmiotem udostępniającym zasoby” w rozumieniu PZP i SWZ. </w:t>
      </w:r>
    </w:p>
    <w:p w14:paraId="5E35159C" w14:textId="02BE520B" w:rsidR="00D92BFA" w:rsidRDefault="00B2231A" w:rsidP="00DA1B64">
      <w:pPr>
        <w:shd w:val="clear" w:color="auto" w:fill="FFFFFF"/>
        <w:spacing w:after="0" w:line="300" w:lineRule="auto"/>
        <w:jc w:val="both"/>
        <w:rPr>
          <w:rFonts w:ascii="Garamond" w:hAnsi="Garamond"/>
          <w:sz w:val="20"/>
          <w:szCs w:val="20"/>
        </w:rPr>
      </w:pPr>
      <w:r w:rsidRPr="00A2396D">
        <w:rPr>
          <w:rFonts w:ascii="Garamond" w:eastAsia="Times New Roman" w:hAnsi="Garamond"/>
          <w:color w:val="2C363A"/>
          <w:sz w:val="20"/>
          <w:szCs w:val="20"/>
          <w:lang w:eastAsia="pl-PL"/>
        </w:rPr>
        <w:br/>
      </w:r>
    </w:p>
    <w:p w14:paraId="358AF1FE" w14:textId="77777777" w:rsidR="00D92BFA" w:rsidRDefault="00D92BFA" w:rsidP="00D92BFA">
      <w:pPr>
        <w:spacing w:after="0" w:line="300" w:lineRule="auto"/>
        <w:rPr>
          <w:rFonts w:ascii="Garamond" w:hAnsi="Garamond"/>
          <w:sz w:val="20"/>
          <w:szCs w:val="20"/>
        </w:rPr>
      </w:pPr>
    </w:p>
    <w:p w14:paraId="2EEE172B" w14:textId="391CE094" w:rsidR="00A2396D" w:rsidRPr="006321F3" w:rsidRDefault="00D92BFA" w:rsidP="00D92BFA">
      <w:pPr>
        <w:spacing w:after="0" w:line="300" w:lineRule="auto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 xml:space="preserve">Zamawiający </w:t>
      </w:r>
      <w:r w:rsidR="00DA1B64">
        <w:rPr>
          <w:rFonts w:ascii="Garamond" w:hAnsi="Garamond"/>
          <w:b/>
          <w:bCs/>
          <w:sz w:val="20"/>
          <w:szCs w:val="20"/>
          <w:u w:val="single"/>
        </w:rPr>
        <w:t xml:space="preserve">przypomina jednocześnie, </w:t>
      </w:r>
      <w:r>
        <w:rPr>
          <w:rFonts w:ascii="Garamond" w:hAnsi="Garamond"/>
          <w:b/>
          <w:bCs/>
          <w:sz w:val="20"/>
          <w:szCs w:val="20"/>
          <w:u w:val="single"/>
        </w:rPr>
        <w:t>że zmianie uległ</w:t>
      </w:r>
      <w:r w:rsidR="00A2396D" w:rsidRPr="006321F3">
        <w:rPr>
          <w:rFonts w:ascii="Garamond" w:hAnsi="Garamond"/>
          <w:b/>
          <w:bCs/>
          <w:sz w:val="20"/>
          <w:szCs w:val="20"/>
          <w:u w:val="single"/>
        </w:rPr>
        <w:t xml:space="preserve"> termin składania i otwarcia ofert na następujące:</w:t>
      </w:r>
    </w:p>
    <w:p w14:paraId="38B7C9FC" w14:textId="3265CBAC" w:rsidR="00A2396D" w:rsidRPr="00A2396D" w:rsidRDefault="00A2396D" w:rsidP="00D92BFA">
      <w:pPr>
        <w:numPr>
          <w:ilvl w:val="1"/>
          <w:numId w:val="1"/>
        </w:numPr>
        <w:suppressAutoHyphens/>
        <w:spacing w:after="0" w:line="300" w:lineRule="auto"/>
        <w:rPr>
          <w:rFonts w:ascii="Garamond" w:hAnsi="Garamond" w:cstheme="minorHAnsi"/>
          <w:b/>
          <w:bCs/>
          <w:sz w:val="20"/>
          <w:szCs w:val="20"/>
          <w:lang w:eastAsia="ar-SA"/>
        </w:rPr>
      </w:pPr>
      <w:r>
        <w:rPr>
          <w:rFonts w:ascii="Garamond" w:eastAsia="Times New Roman" w:hAnsi="Garamond" w:cstheme="minorHAnsi"/>
          <w:sz w:val="20"/>
          <w:szCs w:val="20"/>
          <w:lang w:eastAsia="ar-SA"/>
        </w:rPr>
        <w:t xml:space="preserve">Termin złożenia oferty upływa </w:t>
      </w:r>
      <w:r w:rsidRPr="00A2396D">
        <w:rPr>
          <w:rFonts w:ascii="Garamond" w:eastAsia="Times New Roman" w:hAnsi="Garamond" w:cstheme="minorHAnsi"/>
          <w:b/>
          <w:bCs/>
          <w:sz w:val="20"/>
          <w:szCs w:val="20"/>
          <w:lang w:eastAsia="ar-SA"/>
        </w:rPr>
        <w:t xml:space="preserve">w dniu  </w:t>
      </w:r>
      <w:r w:rsidRPr="00A2396D">
        <w:rPr>
          <w:rStyle w:val="Tekstzastpczy"/>
          <w:rFonts w:ascii="Garamond" w:hAnsi="Garamond" w:cstheme="minorHAnsi"/>
          <w:b/>
          <w:bCs/>
          <w:color w:val="auto"/>
          <w:sz w:val="20"/>
          <w:szCs w:val="20"/>
        </w:rPr>
        <w:t xml:space="preserve">09.04.2021 </w:t>
      </w:r>
      <w:proofErr w:type="gramStart"/>
      <w:r w:rsidRPr="00A2396D">
        <w:rPr>
          <w:rStyle w:val="Tekstzastpczy"/>
          <w:rFonts w:ascii="Garamond" w:hAnsi="Garamond" w:cstheme="minorHAnsi"/>
          <w:b/>
          <w:bCs/>
          <w:color w:val="auto"/>
          <w:sz w:val="20"/>
          <w:szCs w:val="20"/>
        </w:rPr>
        <w:t>r</w:t>
      </w:r>
      <w:proofErr w:type="gramEnd"/>
      <w:r w:rsidRPr="00A2396D">
        <w:rPr>
          <w:rStyle w:val="Tekstzastpczy"/>
          <w:rFonts w:ascii="Garamond" w:hAnsi="Garamond" w:cstheme="minorHAnsi"/>
          <w:b/>
          <w:bCs/>
          <w:color w:val="auto"/>
          <w:sz w:val="20"/>
          <w:szCs w:val="20"/>
        </w:rPr>
        <w:t xml:space="preserve">. </w:t>
      </w:r>
      <w:r w:rsidRPr="00A2396D">
        <w:rPr>
          <w:rFonts w:ascii="Garamond" w:eastAsia="Times New Roman" w:hAnsi="Garamond" w:cstheme="minorHAnsi"/>
          <w:b/>
          <w:bCs/>
          <w:sz w:val="20"/>
          <w:szCs w:val="20"/>
          <w:lang w:eastAsia="ar-SA"/>
        </w:rPr>
        <w:t>godz. 09:00</w:t>
      </w:r>
    </w:p>
    <w:p w14:paraId="064356A3" w14:textId="2EBAB65D" w:rsidR="00A2396D" w:rsidRPr="00A2396D" w:rsidRDefault="006321F3" w:rsidP="00D92BFA">
      <w:pPr>
        <w:numPr>
          <w:ilvl w:val="1"/>
          <w:numId w:val="1"/>
        </w:numPr>
        <w:suppressAutoHyphens/>
        <w:spacing w:after="0" w:line="300" w:lineRule="auto"/>
        <w:rPr>
          <w:rStyle w:val="Tekstzastpczy"/>
          <w:rFonts w:ascii="Garamond" w:hAnsi="Garamond" w:cstheme="minorHAnsi"/>
          <w:b/>
          <w:bCs/>
          <w:color w:val="auto"/>
          <w:sz w:val="20"/>
          <w:szCs w:val="20"/>
          <w:lang w:eastAsia="ar-SA"/>
        </w:rPr>
      </w:pPr>
      <w:r w:rsidRPr="006321F3">
        <w:rPr>
          <w:rStyle w:val="Tekstzastpczy"/>
          <w:rFonts w:ascii="Garamond" w:hAnsi="Garamond" w:cstheme="minorHAnsi"/>
          <w:color w:val="auto"/>
          <w:sz w:val="20"/>
          <w:szCs w:val="20"/>
          <w:lang w:eastAsia="ar-SA"/>
        </w:rPr>
        <w:t xml:space="preserve">Otwarcie ofert nastąpi </w:t>
      </w:r>
      <w:r w:rsidRPr="00E92D79">
        <w:rPr>
          <w:rStyle w:val="Tekstzastpczy"/>
          <w:rFonts w:ascii="Garamond" w:hAnsi="Garamond" w:cstheme="minorHAnsi"/>
          <w:b/>
          <w:bCs/>
          <w:color w:val="auto"/>
          <w:sz w:val="20"/>
          <w:szCs w:val="20"/>
          <w:lang w:eastAsia="ar-SA"/>
        </w:rPr>
        <w:t>w dniu</w:t>
      </w:r>
      <w:r w:rsidRPr="006321F3">
        <w:rPr>
          <w:rStyle w:val="Tekstzastpczy"/>
          <w:rFonts w:ascii="Garamond" w:hAnsi="Garamond" w:cstheme="minorHAnsi"/>
          <w:b/>
          <w:bCs/>
          <w:color w:val="auto"/>
          <w:sz w:val="20"/>
          <w:szCs w:val="20"/>
          <w:lang w:eastAsia="ar-SA"/>
        </w:rPr>
        <w:t xml:space="preserve"> 09.04.2021 </w:t>
      </w:r>
      <w:proofErr w:type="gramStart"/>
      <w:r w:rsidRPr="006321F3">
        <w:rPr>
          <w:rStyle w:val="Tekstzastpczy"/>
          <w:rFonts w:ascii="Garamond" w:hAnsi="Garamond" w:cstheme="minorHAnsi"/>
          <w:b/>
          <w:bCs/>
          <w:color w:val="auto"/>
          <w:sz w:val="20"/>
          <w:szCs w:val="20"/>
          <w:lang w:eastAsia="ar-SA"/>
        </w:rPr>
        <w:t>r</w:t>
      </w:r>
      <w:proofErr w:type="gramEnd"/>
      <w:r w:rsidRPr="006321F3">
        <w:rPr>
          <w:rStyle w:val="Tekstzastpczy"/>
          <w:rFonts w:ascii="Garamond" w:hAnsi="Garamond" w:cstheme="minorHAnsi"/>
          <w:b/>
          <w:bCs/>
          <w:color w:val="auto"/>
          <w:sz w:val="20"/>
          <w:szCs w:val="20"/>
          <w:lang w:eastAsia="ar-SA"/>
        </w:rPr>
        <w:t>. o godz. 10:00</w:t>
      </w:r>
    </w:p>
    <w:p w14:paraId="082DFD53" w14:textId="77777777" w:rsidR="00A2396D" w:rsidRPr="00A2396D" w:rsidRDefault="00A2396D" w:rsidP="00D92BFA">
      <w:pPr>
        <w:spacing w:after="0" w:line="300" w:lineRule="auto"/>
        <w:rPr>
          <w:rFonts w:ascii="Garamond" w:hAnsi="Garamond"/>
          <w:sz w:val="20"/>
          <w:szCs w:val="20"/>
        </w:rPr>
      </w:pPr>
    </w:p>
    <w:p w14:paraId="0A18BDC1" w14:textId="77777777" w:rsidR="00B2231A" w:rsidRPr="00A2396D" w:rsidRDefault="00B2231A" w:rsidP="00D92BFA">
      <w:pPr>
        <w:tabs>
          <w:tab w:val="left" w:pos="400"/>
        </w:tabs>
        <w:suppressAutoHyphens/>
        <w:spacing w:after="0" w:line="300" w:lineRule="auto"/>
        <w:rPr>
          <w:rFonts w:ascii="Garamond" w:hAnsi="Garamond"/>
          <w:sz w:val="20"/>
          <w:szCs w:val="20"/>
        </w:rPr>
      </w:pPr>
    </w:p>
    <w:p w14:paraId="72345699" w14:textId="77777777" w:rsidR="00B2231A" w:rsidRPr="00A2396D" w:rsidRDefault="00B2231A" w:rsidP="00D92BFA">
      <w:pPr>
        <w:tabs>
          <w:tab w:val="left" w:pos="400"/>
        </w:tabs>
        <w:suppressAutoHyphens/>
        <w:spacing w:after="0" w:line="300" w:lineRule="auto"/>
        <w:jc w:val="right"/>
        <w:rPr>
          <w:rFonts w:ascii="Garamond" w:hAnsi="Garamond"/>
          <w:sz w:val="20"/>
          <w:szCs w:val="20"/>
        </w:rPr>
      </w:pPr>
    </w:p>
    <w:p w14:paraId="5CEB2258" w14:textId="08DB02C1" w:rsidR="00055F28" w:rsidRPr="00A2396D" w:rsidRDefault="00DA1B64" w:rsidP="00D92BFA">
      <w:pPr>
        <w:tabs>
          <w:tab w:val="left" w:pos="400"/>
        </w:tabs>
        <w:suppressAutoHyphens/>
        <w:spacing w:after="0" w:line="30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Zatwierdzam,</w:t>
      </w:r>
    </w:p>
    <w:p w14:paraId="3B1F1457" w14:textId="77777777" w:rsidR="00055F28" w:rsidRPr="00A2396D" w:rsidRDefault="00B2231A" w:rsidP="00D92BFA">
      <w:pPr>
        <w:suppressAutoHyphens/>
        <w:spacing w:after="0" w:line="30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 w:rsidRPr="00A2396D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Wojciech Jarczewski</w:t>
      </w:r>
      <w:r w:rsidR="00055F28" w:rsidRPr="00A2396D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 – </w:t>
      </w:r>
      <w:r w:rsidRPr="00A2396D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Dyrektor</w:t>
      </w:r>
    </w:p>
    <w:p w14:paraId="325C0EDF" w14:textId="77777777" w:rsidR="00055F28" w:rsidRPr="00A2396D" w:rsidRDefault="00055F28" w:rsidP="00D92BFA">
      <w:pPr>
        <w:spacing w:after="0" w:line="300" w:lineRule="auto"/>
        <w:rPr>
          <w:rFonts w:ascii="Garamond" w:hAnsi="Garamond"/>
          <w:sz w:val="20"/>
          <w:szCs w:val="20"/>
        </w:rPr>
      </w:pPr>
    </w:p>
    <w:p w14:paraId="10B33C82" w14:textId="77777777" w:rsidR="00FF7CE8" w:rsidRPr="00A2396D" w:rsidRDefault="00FF7CE8" w:rsidP="00D92BFA">
      <w:pPr>
        <w:spacing w:after="0" w:line="300" w:lineRule="auto"/>
        <w:rPr>
          <w:rFonts w:ascii="Garamond" w:hAnsi="Garamond"/>
          <w:sz w:val="20"/>
          <w:szCs w:val="20"/>
        </w:rPr>
      </w:pPr>
    </w:p>
    <w:p w14:paraId="5CF5A7B6" w14:textId="77777777" w:rsidR="00A2396D" w:rsidRPr="00A2396D" w:rsidRDefault="00A2396D" w:rsidP="00D92BFA">
      <w:pPr>
        <w:spacing w:after="0" w:line="300" w:lineRule="auto"/>
        <w:rPr>
          <w:rFonts w:ascii="Garamond" w:hAnsi="Garamond"/>
          <w:sz w:val="20"/>
          <w:szCs w:val="20"/>
        </w:rPr>
      </w:pPr>
    </w:p>
    <w:sectPr w:rsidR="00A2396D" w:rsidRPr="00A2396D" w:rsidSect="007F7C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07FCD" w14:textId="77777777" w:rsidR="007E7C28" w:rsidRDefault="007E7C28" w:rsidP="00055F28">
      <w:pPr>
        <w:spacing w:after="0" w:line="240" w:lineRule="auto"/>
      </w:pPr>
      <w:r>
        <w:separator/>
      </w:r>
    </w:p>
  </w:endnote>
  <w:endnote w:type="continuationSeparator" w:id="0">
    <w:p w14:paraId="3B2902BF" w14:textId="77777777" w:rsidR="007E7C28" w:rsidRDefault="007E7C28" w:rsidP="0005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60296" w14:textId="77777777" w:rsidR="00B2231A" w:rsidRDefault="00B2231A">
    <w:pPr>
      <w:pStyle w:val="Stopka"/>
    </w:pPr>
  </w:p>
  <w:p w14:paraId="669E06B0" w14:textId="77777777" w:rsidR="002111CF" w:rsidRPr="00F87A0F" w:rsidRDefault="006C1445">
    <w:pPr>
      <w:pStyle w:val="Stopka"/>
      <w:rPr>
        <w:b/>
      </w:rPr>
    </w:pPr>
    <w: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1BE1E" w14:textId="77777777" w:rsidR="007E7C28" w:rsidRDefault="007E7C28" w:rsidP="00055F28">
      <w:pPr>
        <w:spacing w:after="0" w:line="240" w:lineRule="auto"/>
      </w:pPr>
      <w:r>
        <w:separator/>
      </w:r>
    </w:p>
  </w:footnote>
  <w:footnote w:type="continuationSeparator" w:id="0">
    <w:p w14:paraId="78CCC8C7" w14:textId="77777777" w:rsidR="007E7C28" w:rsidRDefault="007E7C28" w:rsidP="0005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71FC" w14:textId="77777777" w:rsidR="00B2231A" w:rsidRDefault="00B2231A" w:rsidP="00B2231A">
    <w:pPr>
      <w:ind w:left="-851" w:right="-993"/>
      <w:jc w:val="center"/>
    </w:pPr>
    <w:r>
      <w:rPr>
        <w:noProof/>
        <w:lang w:eastAsia="pl-PL"/>
      </w:rPr>
      <w:drawing>
        <wp:inline distT="0" distB="0" distL="0" distR="0" wp14:anchorId="4E1CF694" wp14:editId="482C6575">
          <wp:extent cx="3183875" cy="4790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871" cy="48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2DF5">
      <w:rPr>
        <w:noProof/>
        <w:sz w:val="16"/>
        <w:lang w:eastAsia="pl-PL"/>
      </w:rPr>
      <w:drawing>
        <wp:inline distT="0" distB="0" distL="0" distR="0" wp14:anchorId="6A3D143D" wp14:editId="443E6717">
          <wp:extent cx="3354636" cy="545335"/>
          <wp:effectExtent l="0" t="0" r="0" b="762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769" cy="54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CB480" w14:textId="77777777" w:rsidR="00B2231A" w:rsidRDefault="00B223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40F3"/>
    <w:multiLevelType w:val="hybridMultilevel"/>
    <w:tmpl w:val="ECCE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16216"/>
    <w:multiLevelType w:val="multilevel"/>
    <w:tmpl w:val="6F9C368E"/>
    <w:lvl w:ilvl="0">
      <w:start w:val="18"/>
      <w:numFmt w:val="decimal"/>
      <w:lvlText w:val="%1."/>
      <w:lvlJc w:val="left"/>
      <w:pPr>
        <w:ind w:left="435" w:hanging="435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28"/>
    <w:rsid w:val="00055F28"/>
    <w:rsid w:val="006321F3"/>
    <w:rsid w:val="006A7D1F"/>
    <w:rsid w:val="006C1445"/>
    <w:rsid w:val="007E7C28"/>
    <w:rsid w:val="0097110D"/>
    <w:rsid w:val="00A2396D"/>
    <w:rsid w:val="00B2231A"/>
    <w:rsid w:val="00D44E42"/>
    <w:rsid w:val="00D92BFA"/>
    <w:rsid w:val="00DA1B64"/>
    <w:rsid w:val="00E50D2E"/>
    <w:rsid w:val="00E92D79"/>
    <w:rsid w:val="00EC6083"/>
    <w:rsid w:val="00F65FE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D2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F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F2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55F28"/>
    <w:pPr>
      <w:spacing w:after="0" w:line="240" w:lineRule="auto"/>
    </w:pPr>
  </w:style>
  <w:style w:type="paragraph" w:customStyle="1" w:styleId="Default">
    <w:name w:val="Default"/>
    <w:rsid w:val="00055F2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eksttreci2">
    <w:name w:val="Tekst treści (2)_"/>
    <w:link w:val="Teksttreci20"/>
    <w:locked/>
    <w:rsid w:val="00055F2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55F28"/>
    <w:pPr>
      <w:widowControl w:val="0"/>
      <w:shd w:val="clear" w:color="auto" w:fill="FFFFFF"/>
      <w:spacing w:after="240" w:line="0" w:lineRule="atLeast"/>
      <w:ind w:hanging="400"/>
      <w:jc w:val="both"/>
    </w:pPr>
    <w:rPr>
      <w:rFonts w:ascii="Tahoma" w:eastAsia="Tahoma" w:hAnsi="Tahoma" w:cs="Tahom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3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31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31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396D"/>
    <w:pPr>
      <w:ind w:left="720"/>
      <w:contextualSpacing/>
    </w:pPr>
  </w:style>
  <w:style w:type="character" w:styleId="Tekstzastpczy">
    <w:name w:val="Placeholder Text"/>
    <w:uiPriority w:val="99"/>
    <w:semiHidden/>
    <w:rsid w:val="00A239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F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F2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55F28"/>
    <w:pPr>
      <w:spacing w:after="0" w:line="240" w:lineRule="auto"/>
    </w:pPr>
  </w:style>
  <w:style w:type="paragraph" w:customStyle="1" w:styleId="Default">
    <w:name w:val="Default"/>
    <w:rsid w:val="00055F2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eksttreci2">
    <w:name w:val="Tekst treści (2)_"/>
    <w:link w:val="Teksttreci20"/>
    <w:locked/>
    <w:rsid w:val="00055F2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55F28"/>
    <w:pPr>
      <w:widowControl w:val="0"/>
      <w:shd w:val="clear" w:color="auto" w:fill="FFFFFF"/>
      <w:spacing w:after="240" w:line="0" w:lineRule="atLeast"/>
      <w:ind w:hanging="400"/>
      <w:jc w:val="both"/>
    </w:pPr>
    <w:rPr>
      <w:rFonts w:ascii="Tahoma" w:eastAsia="Tahoma" w:hAnsi="Tahoma" w:cs="Tahom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3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31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31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396D"/>
    <w:pPr>
      <w:ind w:left="720"/>
      <w:contextualSpacing/>
    </w:pPr>
  </w:style>
  <w:style w:type="character" w:styleId="Tekstzastpczy">
    <w:name w:val="Placeholder Text"/>
    <w:uiPriority w:val="99"/>
    <w:semiHidden/>
    <w:rsid w:val="00A23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Dom</cp:lastModifiedBy>
  <cp:revision>10</cp:revision>
  <dcterms:created xsi:type="dcterms:W3CDTF">2021-03-31T08:31:00Z</dcterms:created>
  <dcterms:modified xsi:type="dcterms:W3CDTF">2021-04-02T09:34:00Z</dcterms:modified>
</cp:coreProperties>
</file>