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:rsidRPr="00CE1035" w14:paraId="299F8681" w14:textId="77777777" w:rsidTr="00245861">
        <w:tc>
          <w:tcPr>
            <w:tcW w:w="4531" w:type="dxa"/>
          </w:tcPr>
          <w:p w14:paraId="1417F03D" w14:textId="77777777" w:rsidR="00245861" w:rsidRPr="00CE1035" w:rsidRDefault="00062EA9" w:rsidP="007C4101">
            <w:pPr>
              <w:pStyle w:val="Nagwek1"/>
              <w:rPr>
                <w:noProof/>
              </w:rPr>
            </w:pPr>
            <w:r w:rsidRPr="00CE1035">
              <w:rPr>
                <w:noProof/>
                <w:lang w:eastAsia="pl-PL"/>
              </w:rPr>
              <w:drawing>
                <wp:inline distT="0" distB="0" distL="0" distR="0" wp14:anchorId="5CBF3F5D" wp14:editId="2FEEA788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680C6E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</w:p>
          <w:p w14:paraId="33B1C19C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  <w:r w:rsidRPr="00CE103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DD097" wp14:editId="4E5815EF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D5C02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</w:tr>
    </w:tbl>
    <w:p w14:paraId="67F7CB2B" w14:textId="77777777" w:rsidR="00F160E5" w:rsidRPr="00CE1035" w:rsidRDefault="00F160E5" w:rsidP="00B65A17">
      <w:pPr>
        <w:pStyle w:val="Bodytext2"/>
        <w:spacing w:line="360" w:lineRule="auto"/>
        <w:jc w:val="left"/>
        <w:rPr>
          <w:b w:val="0"/>
          <w:bCs w:val="0"/>
          <w:color w:val="000000"/>
          <w:sz w:val="24"/>
          <w:szCs w:val="20"/>
        </w:rPr>
      </w:pPr>
    </w:p>
    <w:p w14:paraId="283A1554" w14:textId="77777777" w:rsidR="00F160E5" w:rsidRPr="00CE1035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Zapytanie ofertowe</w:t>
      </w:r>
      <w:bookmarkStart w:id="1" w:name="_Hlk25836809"/>
      <w:r w:rsidR="0092734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na:</w:t>
      </w:r>
    </w:p>
    <w:p w14:paraId="5750EFC9" w14:textId="11BBD0F6" w:rsidR="00452BB7" w:rsidRPr="00CE1035" w:rsidRDefault="00452BB7" w:rsidP="00452BB7">
      <w:pPr>
        <w:pStyle w:val="Standard"/>
        <w:jc w:val="center"/>
        <w:rPr>
          <w:rFonts w:cs="Times New Roman"/>
          <w:u w:val="single"/>
        </w:rPr>
      </w:pPr>
      <w:bookmarkStart w:id="2" w:name="_Hlk30669229"/>
      <w:proofErr w:type="gramStart"/>
      <w:r w:rsidRPr="00CE1035">
        <w:rPr>
          <w:rFonts w:cs="Times New Roman"/>
          <w:u w:val="single"/>
        </w:rPr>
        <w:t>usługę</w:t>
      </w:r>
      <w:proofErr w:type="gramEnd"/>
      <w:r w:rsidRPr="00CE1035">
        <w:rPr>
          <w:rFonts w:cs="Times New Roman"/>
          <w:u w:val="single"/>
        </w:rPr>
        <w:t xml:space="preserve"> dotyczącą </w:t>
      </w:r>
      <w:r w:rsidR="00807E5B">
        <w:rPr>
          <w:rFonts w:cs="Times New Roman"/>
          <w:u w:val="single"/>
        </w:rPr>
        <w:t xml:space="preserve">zapewnienia </w:t>
      </w:r>
      <w:r w:rsidR="00807E5B" w:rsidRPr="00020158">
        <w:rPr>
          <w:rFonts w:cs="Times New Roman"/>
          <w:u w:val="single"/>
        </w:rPr>
        <w:t>noclegów ze śniadaniem</w:t>
      </w:r>
      <w:r w:rsidRPr="00020158">
        <w:rPr>
          <w:rFonts w:cs="Times New Roman"/>
          <w:u w:val="single"/>
        </w:rPr>
        <w:t xml:space="preserve"> w ramach </w:t>
      </w:r>
      <w:r w:rsidRPr="00CE1035">
        <w:rPr>
          <w:rFonts w:cs="Times New Roman"/>
          <w:u w:val="single"/>
        </w:rPr>
        <w:t xml:space="preserve">projektu </w:t>
      </w:r>
      <w:r w:rsidRPr="00CE1035">
        <w:rPr>
          <w:rFonts w:cs="Times New Roman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bookmarkEnd w:id="2"/>
    <w:p w14:paraId="570BDBAB" w14:textId="77777777" w:rsidR="00F160E5" w:rsidRPr="00CE1035" w:rsidRDefault="00F160E5" w:rsidP="00EE442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</w:pPr>
    </w:p>
    <w:bookmarkEnd w:id="1"/>
    <w:p w14:paraId="7CF70D4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CC64F8A" w14:textId="77777777" w:rsidR="008768ED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u w:val="single"/>
        </w:rPr>
        <w:t xml:space="preserve">Zamawiający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- Instytut Rozwoju Miast i Regionów, 03-782 Warszawa, ul. Targowa 45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;</w:t>
      </w:r>
    </w:p>
    <w:p w14:paraId="4EE631AE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Adres korespondencyjny: 30-015 Kraków, ul. Cieszyńska 2</w:t>
      </w:r>
    </w:p>
    <w:p w14:paraId="700CC42A" w14:textId="000106EA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jest dofinansowane ze środków Narodowego Funduszu Ochrony Środowiska i Gospodarki Wodnej w ramach programu priorytetowego nr 5.5 „</w:t>
      </w:r>
      <w:r w:rsidR="00857033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Między dziedzinowe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Edukacja ekologiczna”. </w:t>
      </w:r>
    </w:p>
    <w:p w14:paraId="34CE64F0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D031165" w14:textId="77777777" w:rsidR="00F160E5" w:rsidRPr="005911F5" w:rsidRDefault="00F160E5" w:rsidP="007E4CA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Opis przedmiotu </w:t>
      </w:r>
      <w:r w:rsidRPr="005911F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zamówienia:</w:t>
      </w:r>
    </w:p>
    <w:p w14:paraId="64D5579C" w14:textId="3262114A" w:rsidR="00452BB7" w:rsidRPr="00DB4018" w:rsidRDefault="005911F5" w:rsidP="00DB4018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3" w:name="_Hlk25582814"/>
      <w:r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</w:t>
      </w:r>
      <w:r w:rsidR="00F41C34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cyklu </w:t>
      </w:r>
      <w:r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>nocleg</w:t>
      </w:r>
      <w:r w:rsidR="00020158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>ów</w:t>
      </w:r>
      <w:r w:rsidR="00807E5B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ze śniadaniem</w:t>
      </w:r>
      <w:r w:rsidR="00E14D2C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E14D2C" w:rsidRPr="00C12E50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w Warszawie</w:t>
      </w:r>
      <w:r w:rsidR="00E14D2C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bookmarkStart w:id="4" w:name="_Hlk25582847"/>
      <w:bookmarkEnd w:id="3"/>
      <w:r w:rsidR="00020158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dla uczestników </w:t>
      </w:r>
      <w:proofErr w:type="gramStart"/>
      <w:r w:rsidR="00020158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szkolenia </w:t>
      </w:r>
      <w:r w:rsidR="004D05D1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z</w:t>
      </w:r>
      <w:proofErr w:type="gramEnd"/>
      <w:r w:rsidR="004D05D1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piąt</w:t>
      </w:r>
      <w:r w:rsidR="00C12E50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>ku na sobotę</w:t>
      </w:r>
      <w:r w:rsidR="004D05D1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020158" w:rsidRPr="00C12E5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raz na </w:t>
      </w:r>
      <w:r w:rsidR="00C12E5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</w:t>
      </w:r>
      <w:r w:rsidR="0002015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tygodnie z wyłączeniem okresu wakacji szkolnych, </w:t>
      </w:r>
      <w:r w:rsidR="00F15A9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ok. 20 osób w II etapie szkolenia oraz </w:t>
      </w:r>
      <w:r w:rsidR="004D05D1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</w:t>
      </w:r>
      <w:r w:rsidR="00F15A9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około 45 osób w III etapie szkolenia </w:t>
      </w:r>
      <w:r w:rsidR="00452BB7" w:rsidRPr="00DB4018">
        <w:rPr>
          <w:rFonts w:ascii="Times New Roman" w:hAnsi="Times New Roman" w:cs="Times New Roman"/>
          <w:sz w:val="20"/>
          <w:szCs w:val="20"/>
        </w:rPr>
        <w:t>według następującego harmonogramu:</w:t>
      </w:r>
    </w:p>
    <w:p w14:paraId="678EEFBC" w14:textId="77777777" w:rsidR="00452BB7" w:rsidRPr="00CE1035" w:rsidRDefault="00452BB7" w:rsidP="00452BB7">
      <w:pPr>
        <w:pStyle w:val="Standard"/>
        <w:ind w:left="360"/>
        <w:rPr>
          <w:rFonts w:cs="Times New Roman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3802"/>
        <w:gridCol w:w="1252"/>
      </w:tblGrid>
      <w:tr w:rsidR="00083C46" w14:paraId="2FA6C92F" w14:textId="77777777" w:rsidTr="00B3539D"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27AF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Liczba nocy/liczba osobodni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135B9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</w:tr>
      <w:tr w:rsidR="00083C46" w14:paraId="28C32EAF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EC26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35270" w14:textId="77777777" w:rsidR="00083C46" w:rsidRDefault="00083C46" w:rsidP="006E4D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43FE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C46" w14:paraId="2C2E548B" w14:textId="77777777" w:rsidTr="00044CCC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2A705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 szkoleń – szkolenia metodyczne trenerów</w:t>
            </w:r>
          </w:p>
        </w:tc>
      </w:tr>
      <w:tr w:rsidR="00083C46" w14:paraId="057C63B3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02D9B" w14:textId="2412BEE0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3DDF" w14:textId="4211C179" w:rsidR="00083C46" w:rsidRDefault="005911F5" w:rsidP="005911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C4E15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</w:tr>
      <w:tr w:rsidR="00083C46" w14:paraId="5690D600" w14:textId="77777777" w:rsidTr="00044CCC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979C3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083C46" w14:paraId="68B0921E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4CCFB" w14:textId="114D8BBC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4/200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89B90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1/25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4D01C" w14:textId="77777777" w:rsidR="00083C46" w:rsidRDefault="00083C46" w:rsidP="00044C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5/225</w:t>
            </w:r>
          </w:p>
        </w:tc>
      </w:tr>
    </w:tbl>
    <w:p w14:paraId="1491BAE2" w14:textId="77777777" w:rsidR="0008445C" w:rsidRDefault="0008445C" w:rsidP="0008445C">
      <w:pPr>
        <w:pStyle w:val="Standard"/>
        <w:rPr>
          <w:rFonts w:cs="Times New Roman"/>
        </w:rPr>
      </w:pPr>
    </w:p>
    <w:p w14:paraId="4579DF7A" w14:textId="77777777" w:rsidR="00083C46" w:rsidRPr="00CE1035" w:rsidRDefault="00083C46" w:rsidP="0008445C">
      <w:pPr>
        <w:pStyle w:val="Standard"/>
        <w:rPr>
          <w:rFonts w:cs="Times New Roman"/>
        </w:rPr>
      </w:pPr>
    </w:p>
    <w:p w14:paraId="39C44771" w14:textId="77777777" w:rsidR="00F15A97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>T</w:t>
      </w:r>
      <w:r w:rsidR="0008445C" w:rsidRPr="00CE1035">
        <w:rPr>
          <w:rFonts w:cs="Times New Roman"/>
          <w:sz w:val="20"/>
          <w:szCs w:val="20"/>
        </w:rPr>
        <w:t xml:space="preserve">ermin realizacji usługi: </w:t>
      </w:r>
    </w:p>
    <w:p w14:paraId="6E7162A5" w14:textId="28EB0CB6" w:rsidR="00F15A97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II etap: </w:t>
      </w:r>
      <w:r w:rsidR="005911F5">
        <w:rPr>
          <w:rFonts w:cs="Times New Roman"/>
          <w:sz w:val="20"/>
          <w:szCs w:val="20"/>
        </w:rPr>
        <w:t>marzec 2020 r.</w:t>
      </w:r>
      <w:r w:rsidR="0008445C" w:rsidRPr="00CE1035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 xml:space="preserve">październik 2020 r.; </w:t>
      </w:r>
    </w:p>
    <w:p w14:paraId="35BB35A3" w14:textId="5C53584A" w:rsidR="0008445C" w:rsidRPr="00F15A97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F15A97">
        <w:rPr>
          <w:rFonts w:cs="Times New Roman"/>
          <w:sz w:val="20"/>
          <w:szCs w:val="20"/>
        </w:rPr>
        <w:t>III etap</w:t>
      </w:r>
      <w:r>
        <w:rPr>
          <w:rFonts w:cs="Times New Roman"/>
          <w:sz w:val="20"/>
          <w:szCs w:val="20"/>
        </w:rPr>
        <w:t>:</w:t>
      </w:r>
      <w:r w:rsidRPr="00F15A97">
        <w:rPr>
          <w:rFonts w:cs="Times New Roman"/>
          <w:sz w:val="20"/>
          <w:szCs w:val="20"/>
        </w:rPr>
        <w:t xml:space="preserve"> </w:t>
      </w:r>
      <w:proofErr w:type="gramStart"/>
      <w:r w:rsidRPr="00F15A97">
        <w:rPr>
          <w:rFonts w:cs="Times New Roman"/>
          <w:sz w:val="20"/>
          <w:szCs w:val="20"/>
        </w:rPr>
        <w:t xml:space="preserve">październik </w:t>
      </w:r>
      <w:r w:rsidR="0008445C" w:rsidRPr="00F15A97">
        <w:rPr>
          <w:rFonts w:cs="Times New Roman"/>
          <w:sz w:val="20"/>
          <w:szCs w:val="20"/>
        </w:rPr>
        <w:t xml:space="preserve"> 202</w:t>
      </w:r>
      <w:r w:rsidRPr="00F15A97">
        <w:rPr>
          <w:rFonts w:cs="Times New Roman"/>
          <w:sz w:val="20"/>
          <w:szCs w:val="20"/>
        </w:rPr>
        <w:t>0</w:t>
      </w:r>
      <w:r w:rsidR="0008445C" w:rsidRPr="00F15A97">
        <w:rPr>
          <w:rFonts w:cs="Times New Roman"/>
          <w:sz w:val="20"/>
          <w:szCs w:val="20"/>
        </w:rPr>
        <w:t xml:space="preserve"> r</w:t>
      </w:r>
      <w:proofErr w:type="gramEnd"/>
      <w:r w:rsidR="0008445C" w:rsidRPr="00F15A97">
        <w:rPr>
          <w:rFonts w:cs="Times New Roman"/>
          <w:sz w:val="20"/>
          <w:szCs w:val="20"/>
        </w:rPr>
        <w:t>.</w:t>
      </w:r>
      <w:r w:rsidRPr="00F15A9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–</w:t>
      </w:r>
      <w:r w:rsidRPr="00F15A9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styczeń 2021 r.</w:t>
      </w:r>
    </w:p>
    <w:p w14:paraId="6A057745" w14:textId="77777777" w:rsidR="007E4CAE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7C59FE32" w14:textId="32C980C9" w:rsidR="00F41C34" w:rsidRPr="004D7F2E" w:rsidRDefault="004D05D1" w:rsidP="00F41C34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Standard hotelu: minimum 3-gwiazdkowy</w:t>
      </w:r>
      <w:r w:rsidR="00F41C34">
        <w:rPr>
          <w:rFonts w:cs="Times New Roman"/>
          <w:color w:val="000000"/>
          <w:sz w:val="20"/>
          <w:szCs w:val="20"/>
        </w:rPr>
        <w:t>. P</w:t>
      </w:r>
      <w:r w:rsidR="00F41C34" w:rsidRPr="00F41C34">
        <w:rPr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</w:t>
      </w:r>
      <w:proofErr w:type="gramStart"/>
      <w:r w:rsidR="00F41C34" w:rsidRPr="00F41C34">
        <w:rPr>
          <w:sz w:val="20"/>
          <w:szCs w:val="20"/>
        </w:rPr>
        <w:t>z</w:t>
      </w:r>
      <w:proofErr w:type="gramEnd"/>
      <w:r w:rsidR="00F41C34" w:rsidRPr="00F41C34">
        <w:rPr>
          <w:sz w:val="20"/>
          <w:szCs w:val="20"/>
        </w:rPr>
        <w:t xml:space="preserve"> późniejszymi zmianami </w:t>
      </w:r>
    </w:p>
    <w:p w14:paraId="595B5700" w14:textId="24C0966A" w:rsidR="004D7F2E" w:rsidRPr="005B5299" w:rsidRDefault="004D7F2E" w:rsidP="004D7F2E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4D7F2E">
        <w:rPr>
          <w:rFonts w:ascii="Times New Roman" w:eastAsia="Calibri" w:hAnsi="Times New Roman" w:cs="Times New Roman"/>
          <w:kern w:val="3"/>
          <w:sz w:val="20"/>
          <w:szCs w:val="20"/>
        </w:rPr>
        <w:t xml:space="preserve">O dokładnych terminach realizacji usługi Wykonawca będzie informowany </w:t>
      </w:r>
      <w:r w:rsidRPr="005B529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najpóźniej do </w:t>
      </w:r>
      <w:r w:rsidR="005B5299">
        <w:rPr>
          <w:rFonts w:ascii="Times New Roman" w:eastAsia="Calibri" w:hAnsi="Times New Roman" w:cs="Times New Roman"/>
          <w:kern w:val="3"/>
          <w:sz w:val="20"/>
          <w:szCs w:val="20"/>
        </w:rPr>
        <w:t xml:space="preserve">14 dni przed datą noclegu zgodnie </w:t>
      </w:r>
      <w:proofErr w:type="gramStart"/>
      <w:r w:rsidR="005B529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 </w:t>
      </w:r>
      <w:r w:rsidR="00AC6F54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766A15" w:rsidRPr="005B5299">
        <w:rPr>
          <w:rFonts w:ascii="Times New Roman" w:eastAsia="Calibri" w:hAnsi="Times New Roman" w:cs="Times New Roman"/>
          <w:kern w:val="3"/>
          <w:sz w:val="20"/>
          <w:szCs w:val="20"/>
        </w:rPr>
        <w:t>Załącznik</w:t>
      </w:r>
      <w:r w:rsidR="00C12E50">
        <w:rPr>
          <w:rFonts w:ascii="Times New Roman" w:eastAsia="Calibri" w:hAnsi="Times New Roman" w:cs="Times New Roman"/>
          <w:kern w:val="3"/>
          <w:sz w:val="20"/>
          <w:szCs w:val="20"/>
        </w:rPr>
        <w:t>iem</w:t>
      </w:r>
      <w:proofErr w:type="gramEnd"/>
      <w:r w:rsidR="00C12E5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nr </w:t>
      </w:r>
      <w:r w:rsidR="00766A15" w:rsidRPr="005B5299">
        <w:rPr>
          <w:rFonts w:ascii="Times New Roman" w:eastAsia="Calibri" w:hAnsi="Times New Roman" w:cs="Times New Roman"/>
          <w:kern w:val="3"/>
          <w:sz w:val="20"/>
          <w:szCs w:val="20"/>
        </w:rPr>
        <w:t>1 w „Uszczegółowionym harmonogramie realizacji usługi”</w:t>
      </w:r>
    </w:p>
    <w:p w14:paraId="375B47DF" w14:textId="2D236B76" w:rsidR="00045135" w:rsidRPr="005B5299" w:rsidRDefault="00045135" w:rsidP="00F41C34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5B5299">
        <w:rPr>
          <w:sz w:val="20"/>
          <w:szCs w:val="20"/>
        </w:rPr>
        <w:lastRenderedPageBreak/>
        <w:t>Hotel</w:t>
      </w:r>
      <w:r w:rsidR="00055362" w:rsidRPr="005B5299">
        <w:rPr>
          <w:sz w:val="20"/>
          <w:szCs w:val="20"/>
        </w:rPr>
        <w:t xml:space="preserve"> w trakcie pobytu w godzinach od 11:00 – 20:00 w dniu zakwaterowania oraz od 8:30-17:30 w </w:t>
      </w:r>
      <w:proofErr w:type="gramStart"/>
      <w:r w:rsidR="00055362" w:rsidRPr="005B5299">
        <w:rPr>
          <w:sz w:val="20"/>
          <w:szCs w:val="20"/>
        </w:rPr>
        <w:t xml:space="preserve">dniu </w:t>
      </w:r>
      <w:r w:rsidRPr="005B5299">
        <w:rPr>
          <w:sz w:val="20"/>
          <w:szCs w:val="20"/>
        </w:rPr>
        <w:t xml:space="preserve"> </w:t>
      </w:r>
      <w:r w:rsidR="00055362" w:rsidRPr="005B5299">
        <w:rPr>
          <w:sz w:val="20"/>
          <w:szCs w:val="20"/>
        </w:rPr>
        <w:t>wykwaterowania</w:t>
      </w:r>
      <w:proofErr w:type="gramEnd"/>
      <w:r w:rsidR="00055362" w:rsidRPr="005B5299">
        <w:rPr>
          <w:sz w:val="20"/>
          <w:szCs w:val="20"/>
        </w:rPr>
        <w:t xml:space="preserve"> </w:t>
      </w:r>
      <w:r w:rsidRPr="005B5299">
        <w:rPr>
          <w:sz w:val="20"/>
          <w:szCs w:val="20"/>
        </w:rPr>
        <w:t>udostępni salę z projektorem na 30 osób</w:t>
      </w:r>
    </w:p>
    <w:p w14:paraId="3794CB8D" w14:textId="0E83795C" w:rsidR="004D05D1" w:rsidRDefault="004D05D1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5B5299">
        <w:rPr>
          <w:rFonts w:cs="Times New Roman"/>
          <w:sz w:val="20"/>
          <w:szCs w:val="20"/>
        </w:rPr>
        <w:t>Lokalizacja: Warszawa, dzielnica Praga Północ</w:t>
      </w:r>
      <w:r w:rsidR="00055362" w:rsidRPr="005B5299">
        <w:rPr>
          <w:rFonts w:cs="Times New Roman"/>
          <w:sz w:val="20"/>
          <w:szCs w:val="20"/>
        </w:rPr>
        <w:t xml:space="preserve"> lub dzielnice przyległe z dobrym dostępem do komunikacji miejskiej</w:t>
      </w:r>
      <w:r w:rsidRPr="005B5299">
        <w:rPr>
          <w:rFonts w:cs="Times New Roman"/>
          <w:sz w:val="20"/>
          <w:szCs w:val="20"/>
        </w:rPr>
        <w:t xml:space="preserve"> </w:t>
      </w:r>
    </w:p>
    <w:p w14:paraId="30B7F0AF" w14:textId="00A8E997" w:rsidR="00F160E5" w:rsidRDefault="00D71E57" w:rsidP="00C12E5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 xml:space="preserve">Szczegółowy opis przedmiotu zamówienia znajduje się w </w:t>
      </w:r>
      <w:r w:rsidR="00C12E50">
        <w:rPr>
          <w:rFonts w:cs="Times New Roman"/>
          <w:sz w:val="20"/>
          <w:szCs w:val="20"/>
        </w:rPr>
        <w:t>Z</w:t>
      </w:r>
      <w:r w:rsidRPr="00AC64D5">
        <w:rPr>
          <w:rFonts w:cs="Times New Roman"/>
          <w:sz w:val="20"/>
          <w:szCs w:val="20"/>
        </w:rPr>
        <w:t>ałączniku nr 1 do Zapytania.</w:t>
      </w:r>
      <w:bookmarkEnd w:id="4"/>
    </w:p>
    <w:p w14:paraId="6B15F0A3" w14:textId="71CE735B" w:rsidR="00C12E50" w:rsidRDefault="00C12E50" w:rsidP="00C12E5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dopuszcza zmniejszenie ilości noclegów (osób) w danym terminie na podstawie rzeczywistej ilości osób zakwaterowanych w dniu noclegu.</w:t>
      </w:r>
    </w:p>
    <w:p w14:paraId="182C5103" w14:textId="1AA81DDE" w:rsidR="00693257" w:rsidRPr="00693257" w:rsidRDefault="00693257" w:rsidP="00693257">
      <w:pPr>
        <w:pStyle w:val="Standard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dostarcza własny catering na czas prowadzenia szkoleń.</w:t>
      </w:r>
    </w:p>
    <w:p w14:paraId="18745881" w14:textId="77777777" w:rsidR="00AC64D5" w:rsidRPr="00AC64D5" w:rsidRDefault="00AC64D5" w:rsidP="00AC64D5">
      <w:pPr>
        <w:pStyle w:val="Standard"/>
        <w:ind w:left="720"/>
        <w:rPr>
          <w:rFonts w:cs="Times New Roman"/>
          <w:sz w:val="20"/>
          <w:szCs w:val="20"/>
        </w:rPr>
      </w:pPr>
    </w:p>
    <w:p w14:paraId="1B99491C" w14:textId="77777777" w:rsidR="00F160E5" w:rsidRPr="00CE1035" w:rsidRDefault="00F160E5" w:rsidP="008E7EA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62968159" w14:textId="77777777" w:rsidR="00F160E5" w:rsidRPr="00E448B3" w:rsidRDefault="00466E95" w:rsidP="00E448B3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udzielenie zamówienia może ubiegać się wykonawca, który:</w:t>
      </w:r>
    </w:p>
    <w:p w14:paraId="42ED2CCA" w14:textId="77777777" w:rsidR="00F160E5" w:rsidRPr="00E448B3" w:rsidRDefault="00466E95" w:rsidP="00E448B3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ie podlega wykluczeniu z postępowania na podstawie okoliczności, o których mowa w art. 24 ust. 1 ustawy Prawo zamówień publicznych;</w:t>
      </w:r>
      <w:r w:rsidR="00927344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a potwierdzenie tej okoliczności wykonawca zobowiązany jest złożyć oświadczenie o braku podstaw do wykluczenia wykonawcy z postępowania – </w:t>
      </w:r>
      <w:r w:rsidR="00F160E5" w:rsidRPr="00E448B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2 do Zapytania.</w:t>
      </w:r>
    </w:p>
    <w:p w14:paraId="1FDC2C15" w14:textId="77777777" w:rsidR="00F160E5" w:rsidRPr="00E448B3" w:rsidRDefault="00466E95" w:rsidP="00E448B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pełnia warunki udziału w postępowaniu określone w pkt </w:t>
      </w:r>
      <w:r w:rsidR="00EE442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2.1. i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2.2. Zapytania</w:t>
      </w:r>
    </w:p>
    <w:p w14:paraId="5C93EE47" w14:textId="77777777" w:rsidR="00F160E5" w:rsidRPr="00E448B3" w:rsidRDefault="00F160E5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Wykonawca musi spełniać następujące warunki udziału w postępowaniu:</w:t>
      </w:r>
    </w:p>
    <w:p w14:paraId="32291307" w14:textId="0FA9E3AA" w:rsidR="00927344" w:rsidRPr="00AC64D5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2.1. </w:t>
      </w:r>
      <w:r w:rsidR="00F160E5"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Wykonawca 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znajduje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się w sytuacji ekonomicznej i finansowej zapewniającej </w:t>
      </w:r>
      <w:r w:rsidR="00927344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wykonanie zamówienia; </w:t>
      </w:r>
    </w:p>
    <w:p w14:paraId="6CCBC955" w14:textId="137A9103" w:rsidR="007C357F" w:rsidRPr="00AC64D5" w:rsidRDefault="002811C3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2.3. </w:t>
      </w:r>
      <w:r w:rsidR="007C357F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Wykonawca posiada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60F7C141" w14:textId="5168D1D7" w:rsidR="00CE1035" w:rsidRPr="00E448B3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2.</w:t>
      </w:r>
      <w:r w:rsidR="002811C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 przypadku nie spełniania warunków, o których mowa w pkt 2.1 i 2.2. </w:t>
      </w:r>
      <w:proofErr w:type="gramStart"/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oferta</w:t>
      </w:r>
      <w:proofErr w:type="gramEnd"/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wykonawcy nie będzie podlegała rozpatrzeniu.</w:t>
      </w:r>
    </w:p>
    <w:p w14:paraId="1BBDD2BA" w14:textId="77777777" w:rsidR="00CE1035" w:rsidRPr="00AC64D5" w:rsidRDefault="00CE103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5C49E390" w14:textId="6B82628F" w:rsidR="00F160E5" w:rsidRPr="00C12E50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Kryteria oceny ofert</w:t>
      </w:r>
    </w:p>
    <w:p w14:paraId="7B587095" w14:textId="77777777" w:rsidR="009A4C4C" w:rsidRDefault="009A4C4C" w:rsidP="00C12E50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0AE3F6D9" w14:textId="77777777" w:rsidR="009A4C4C" w:rsidRDefault="009A4C4C" w:rsidP="009A4C4C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Cena brutto za całość przedmiotu zamówienia –znaczenia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) </w:t>
      </w:r>
    </w:p>
    <w:p w14:paraId="668199E7" w14:textId="07C0455E" w:rsidR="009A4C4C" w:rsidRPr="00C12E5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2E5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60% ceny + 40% standard hotelu</w:t>
      </w:r>
      <w:r w:rsidR="00396156" w:rsidRPr="00C12E5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(hotel 3-, 4- czy 5-gwiazdkowy) (</w:t>
      </w:r>
      <w:proofErr w:type="spellStart"/>
      <w:r w:rsidR="00590E26" w:rsidRPr="00C12E5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proofErr w:type="spellEnd"/>
      <w:r w:rsidR="00396156" w:rsidRPr="00C12E5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498EECE0" w14:textId="15DC1141" w:rsidR="009A4C4C" w:rsidRDefault="009A4C4C" w:rsidP="0039615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368EA462" w14:textId="6228AB97" w:rsidR="00472C0C" w:rsidRPr="00C12E50" w:rsidRDefault="00472C0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Kryterium standardu hotelu </w:t>
      </w:r>
    </w:p>
    <w:p w14:paraId="0348E2AD" w14:textId="5B0A629A" w:rsidR="00396156" w:rsidRPr="00396156" w:rsidRDefault="00590E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proofErr w:type="spellEnd"/>
      <w:r w:rsidR="0039615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:</w:t>
      </w:r>
    </w:p>
    <w:p w14:paraId="0B222FE9" w14:textId="16E8668C" w:rsidR="009A4C4C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1</w:t>
      </w:r>
      <w:r w:rsidR="009A4C4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–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3-gwiazdkowy</w:t>
      </w:r>
    </w:p>
    <w:p w14:paraId="56DC7800" w14:textId="26D6316C" w:rsidR="00396156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20 punktów -</w:t>
      </w:r>
      <w:r w:rsidRPr="0039615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4-gwiazdkowy</w:t>
      </w:r>
    </w:p>
    <w:p w14:paraId="1789ED61" w14:textId="720F36CC" w:rsidR="009A4C4C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3</w:t>
      </w:r>
      <w:r w:rsidR="009A4C4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-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5-gwiazdkowy</w:t>
      </w:r>
      <w:r w:rsidR="009A4C4C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7AFF9E88" w14:textId="77777777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3B71B900" w14:textId="37C02C51" w:rsidR="009A4C4C" w:rsidRPr="00C12E50" w:rsidRDefault="009A4C4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C12E5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Sposób dokonania oceny oferty wg wzoru:</w:t>
      </w:r>
    </w:p>
    <w:p w14:paraId="1D9AA3E9" w14:textId="77777777" w:rsidR="00C12E50" w:rsidRDefault="00C12E50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14D2F691" w14:textId="3CC2F0BF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= [((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: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 x 100 pkt</w:t>
      </w:r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)*60% ]+ </w:t>
      </w:r>
      <w:r w:rsidR="00590E2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proofErr w:type="spellStart"/>
      <w:r w:rsidR="00590E2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proofErr w:type="spellEnd"/>
      <w:proofErr w:type="gram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*40%</w:t>
      </w:r>
      <w:r w:rsidR="00590E2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7C49C9AD" w14:textId="77777777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– wartość punktowa ceny brutto</w:t>
      </w:r>
    </w:p>
    <w:p w14:paraId="35CAEA1C" w14:textId="77777777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cena brutto najniższa</w:t>
      </w:r>
    </w:p>
    <w:p w14:paraId="4483FC2E" w14:textId="77777777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cena brutto badanej oferty</w:t>
      </w:r>
    </w:p>
    <w:p w14:paraId="166E398B" w14:textId="17EF99D4" w:rsidR="009A4C4C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>K</w:t>
      </w:r>
      <w:r w:rsidR="00590E2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kryterium </w:t>
      </w:r>
      <w:r w:rsidR="00590E2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standardu hotelu</w:t>
      </w:r>
    </w:p>
    <w:p w14:paraId="04A7E333" w14:textId="77777777" w:rsidR="009A4C4C" w:rsidRPr="00AC64D5" w:rsidRDefault="009A4C4C" w:rsidP="00C12E50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35EAE403" w14:textId="77777777" w:rsidR="00811173" w:rsidRPr="00C12E50" w:rsidRDefault="00811173" w:rsidP="00811173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sz w:val="20"/>
          <w:szCs w:val="20"/>
        </w:rPr>
      </w:pPr>
      <w:r w:rsidRPr="00C12E50">
        <w:rPr>
          <w:rFonts w:ascii="Garamond" w:eastAsia="Times New Roman" w:hAnsi="Garamond" w:cs="Arial"/>
          <w:sz w:val="20"/>
          <w:szCs w:val="20"/>
        </w:rPr>
        <w:t>Cena brutto za całość przedmiotu zamówienia powinna być ustalona w sposób określony w załączniku nr 5 do Zapytania – Formularz ofertowy.</w:t>
      </w:r>
    </w:p>
    <w:p w14:paraId="76ADD4FE" w14:textId="3F643F54" w:rsidR="00730CC5" w:rsidRDefault="00730CC5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33C844" w14:textId="77777777" w:rsidR="00B16EBE" w:rsidRPr="00CE1035" w:rsidRDefault="00B16EBE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8232E7A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38BACAAC" w14:textId="77777777" w:rsidR="00F160E5" w:rsidRPr="00CE1035" w:rsidRDefault="00F160E5" w:rsidP="00974EC1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Oferty wykonawców </w:t>
      </w: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spełniających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warunków opisanych w pkt 2 Zapytania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,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jak również obejmujących inny zakres zamówienia niż wyspecyfikowany w Zapytaniu nie będą podlegały ocenie.</w:t>
      </w:r>
    </w:p>
    <w:p w14:paraId="70FE05D8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5C3315BF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2ED617FB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662B89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4518DB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7B5A8A6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</w:p>
    <w:p w14:paraId="0F13D122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Zgodnie ze wzorem umowy –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4 do Zapytania</w:t>
      </w:r>
    </w:p>
    <w:p w14:paraId="064ABD54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</w:p>
    <w:p w14:paraId="7C4DE6ED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Termin realizacji zamówienia:</w:t>
      </w:r>
    </w:p>
    <w:p w14:paraId="53A100C4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Zgodnie z opisem przedmiotu zamówienia.</w:t>
      </w:r>
    </w:p>
    <w:p w14:paraId="62A743F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E7D9C9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Okres gwarancji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6A9AD98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dotyczy.</w:t>
      </w:r>
    </w:p>
    <w:p w14:paraId="5198AE6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968218D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Inne istotne warunki zamówienia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5ADC0087" w14:textId="77777777" w:rsidR="00F160E5" w:rsidRPr="00CE1035" w:rsidRDefault="00F160E5" w:rsidP="00974EC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50D20DF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23B2DF1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024FAD4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nie prowadzących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działalności gospodarczej).</w:t>
      </w:r>
    </w:p>
    <w:p w14:paraId="45B7547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Zamówienie nie może być udzielone podmiotom powiązanym z zamawiającym osobowo lub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lastRenderedPageBreak/>
        <w:t>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252FE43F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uczestniczeniu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w spółce, jako wspólnik spółki cywilnej lub spółki osobowej;</w:t>
      </w:r>
    </w:p>
    <w:p w14:paraId="39541343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posiadaniu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, co najmniej 10% udziałów lub akcji;</w:t>
      </w:r>
    </w:p>
    <w:p w14:paraId="6973CB07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pełnieniu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funkcji członka organu nadzorczego lub zarządzającego, prokurenta, pełnomocnika;</w:t>
      </w:r>
    </w:p>
    <w:p w14:paraId="1A40B5A5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pozostawaniu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F853636" w14:textId="77777777" w:rsidR="00F160E5" w:rsidRPr="00CE1035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747D831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0"/>
          <w:szCs w:val="10"/>
        </w:rPr>
      </w:pPr>
    </w:p>
    <w:p w14:paraId="0E1B0285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Sposób przygotowania oferty:</w:t>
      </w:r>
    </w:p>
    <w:p w14:paraId="3D3C50DA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’’Formularz ofertowy” – załącznik nr </w:t>
      </w:r>
      <w:r w:rsidR="00A9244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 Zapytania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oraz załączyć wymagane dokumenty podpisane przez wykonawcę.</w:t>
      </w:r>
    </w:p>
    <w:p w14:paraId="4DF69F4D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094A1A3A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7ADCE0F5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06AF188F" w14:textId="77777777" w:rsidR="00F160E5" w:rsidRPr="00CE1035" w:rsidRDefault="00F160E5" w:rsidP="00335CDC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064DDBAD" w14:textId="77777777" w:rsidR="00F160E5" w:rsidRPr="00CE1035" w:rsidRDefault="00F160E5" w:rsidP="00E448B3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Ofertę można złożyć:</w:t>
      </w:r>
    </w:p>
    <w:p w14:paraId="73F13863" w14:textId="77777777" w:rsidR="00F160E5" w:rsidRPr="00CE1035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formie pisemnej – pod adresem: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Instytut Rozwoju Miast i Regionów, </w:t>
      </w:r>
      <w:proofErr w:type="spellStart"/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ul.Targowa</w:t>
      </w:r>
      <w:proofErr w:type="spellEnd"/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45, 03-728 Warszawa, tel. +48 22 619 78 17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 dopiskiem: 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Agnieszka Bar</w:t>
      </w:r>
      <w:r w:rsidR="00546919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sz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czewska- Woszczyk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3EA7ACD4" w14:textId="77777777" w:rsidR="00693257" w:rsidRDefault="00693257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  <w:proofErr w:type="gramStart"/>
      <w:r w:rsidRPr="0069325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usługę</w:t>
      </w:r>
      <w:proofErr w:type="gramEnd"/>
      <w:r w:rsidRPr="0069325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dotyczącą zapewnienia noclegów ze śniadaniem w ramach projektu „Program kaskadowych szkoleń dla pracowników samorządów terytorialnych w zakresie projektowania i gospodarowania zielenią w miastach”</w:t>
      </w:r>
    </w:p>
    <w:p w14:paraId="7B5808E2" w14:textId="74F0382B" w:rsidR="00F160E5" w:rsidRPr="006C342B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3"/>
          <w:szCs w:val="23"/>
        </w:rPr>
      </w:pPr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Termin składania ofert: </w:t>
      </w:r>
      <w:r w:rsidR="00C12E5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3</w:t>
      </w:r>
      <w:r w:rsidR="00693257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0</w:t>
      </w:r>
      <w:r w:rsidR="006C342B"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.01.2020</w:t>
      </w:r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</w:t>
      </w:r>
      <w:proofErr w:type="gramStart"/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r</w:t>
      </w:r>
      <w:proofErr w:type="gramEnd"/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</w:t>
      </w:r>
      <w:r w:rsidR="00C12E5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</w:t>
      </w:r>
    </w:p>
    <w:p w14:paraId="7B59C8A0" w14:textId="77777777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ab/>
        <w:t>ALBO</w:t>
      </w:r>
    </w:p>
    <w:p w14:paraId="3E728C26" w14:textId="77777777" w:rsidR="00F160E5" w:rsidRPr="00CE1035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formie elektronicznej na adres mailowy: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abarszczewska-woszczyk@igpim.</w:t>
      </w:r>
      <w:proofErr w:type="gramStart"/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pl</w:t>
      </w:r>
      <w:proofErr w:type="gramEnd"/>
    </w:p>
    <w:p w14:paraId="4B77688B" w14:textId="77777777" w:rsidR="00F160E5" w:rsidRPr="00AC64D5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E103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UWAGA: zamawiający nie przewi</w:t>
      </w:r>
      <w:r w:rsidRPr="00AC64D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duje sesji publicznego otwarcia ofert.</w:t>
      </w:r>
    </w:p>
    <w:p w14:paraId="3EF27510" w14:textId="2025B03F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Ofertę należy złożyć w terminie do </w:t>
      </w:r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dnia </w:t>
      </w:r>
      <w:r w:rsidR="00C12E5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3</w:t>
      </w:r>
      <w:r w:rsidR="006C342B"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0.01.2020</w:t>
      </w:r>
      <w:r w:rsidRPr="006C342B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 </w:t>
      </w:r>
      <w:proofErr w:type="gramStart"/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do</w:t>
      </w:r>
      <w:proofErr w:type="gramEnd"/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godz. 1</w:t>
      </w:r>
      <w:r w:rsidR="00C12E5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0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.00 w jednej z form wskazanych powyżej.</w:t>
      </w:r>
    </w:p>
    <w:p w14:paraId="7681B51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</w:pPr>
    </w:p>
    <w:p w14:paraId="690DEC41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Uwagi końcowe:</w:t>
      </w:r>
    </w:p>
    <w:p w14:paraId="562D67D5" w14:textId="04C4DD68" w:rsidR="00545441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Pytania dotyczące prowadzonego pytania można zadawać w formie mailowej na adres: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="00094C59" w:rsidRPr="000E01F1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t>abarszczewska-woszczyk@igpim.pl</w:t>
        </w:r>
      </w:hyperlink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</w:p>
    <w:p w14:paraId="26F537A3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lastRenderedPageBreak/>
        <w:t xml:space="preserve">Informacja o wyborze najkorzystniejszej oferty zostanie zamieszczona na stronie internetowej </w:t>
      </w:r>
      <w:hyperlink r:id="rId12" w:history="1">
        <w:r w:rsidRPr="00CE1035">
          <w:rPr>
            <w:rFonts w:ascii="Times New Roman" w:eastAsia="Times New Roman" w:hAnsi="Times New Roman" w:cs="Times New Roman"/>
            <w:kern w:val="3"/>
            <w:sz w:val="20"/>
            <w:szCs w:val="20"/>
          </w:rPr>
          <w:t>www.irmir.pl</w:t>
        </w:r>
      </w:hyperlink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28643937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Zamawiający zawrze z wybranym Wykonawcą umowę o treści zgodne z załącznikiem nr 4 do zapytania. Zamawiający zawiadomi wybranego Wykonawcę o miejscu i terminie podpisania umowy.</w:t>
      </w:r>
    </w:p>
    <w:p w14:paraId="27F3B405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81A7DF3" w14:textId="77777777" w:rsidR="00F160E5" w:rsidRPr="00CE1035" w:rsidRDefault="00F160E5" w:rsidP="00974EC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Zamawiający zastrzega sobie prawo do odstąpienia od realizacji zamówienia bez podania przyczyny, w szczególności w przypadku przekroczenia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kwoty jaką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Zamawiający zamierzał przeznaczyć na sfinansowanie zamówienia.</w:t>
      </w:r>
    </w:p>
    <w:p w14:paraId="7B5E9895" w14:textId="77777777" w:rsidR="00F160E5" w:rsidRPr="00CE1035" w:rsidRDefault="00F160E5" w:rsidP="008E7EA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str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 1), dalej „RODO”, informuję, że:</w:t>
      </w:r>
    </w:p>
    <w:p w14:paraId="77108D01" w14:textId="77777777" w:rsidR="00F160E5" w:rsidRPr="00CE1035" w:rsidRDefault="00F160E5" w:rsidP="00974EC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administratorem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Pani/Pana danych osobowych jest Zamawiający.</w:t>
      </w:r>
    </w:p>
    <w:p w14:paraId="50FE4963" w14:textId="40FC152E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Kontakt </w:t>
      </w:r>
      <w:proofErr w:type="spell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ws</w:t>
      </w:r>
      <w:proofErr w:type="spell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ochrony danych osobowych: </w:t>
      </w:r>
      <w:hyperlink r:id="rId13" w:history="1">
        <w:r w:rsidRPr="00CE1035">
          <w:rPr>
            <w:rFonts w:ascii="Times New Roman" w:eastAsia="Calibri" w:hAnsi="Times New Roman" w:cs="Times New Roman"/>
            <w:kern w:val="3"/>
            <w:sz w:val="20"/>
            <w:szCs w:val="20"/>
          </w:rPr>
          <w:t>sekretariat@irm.krakow.pl</w:t>
        </w:r>
      </w:hyperlink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tel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:+48 12 634-29-53 wew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</w:t>
      </w:r>
      <w:r w:rsidR="006C342B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16</w:t>
      </w:r>
    </w:p>
    <w:p w14:paraId="465235B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5AE312F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odbiorcami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Pani/Pana danych osobowych będą osoby lub podmioty, którym udostępniona zostanie dokumentacja postępowania oraz odpowiednie organy kontrole w zakresie ich kompetencji;  </w:t>
      </w:r>
    </w:p>
    <w:p w14:paraId="545B0F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będą przechowywane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przez okres trwałości r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ealizowanego projektu tj. przez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="00E614B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5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lat</w:t>
      </w:r>
      <w:r w:rsidR="003C4DFA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Dane te mogą być przechowywane przez okres dłuższy niż wskazany, o ile wynika to z ustawy z dnia 14 lipca 1983 r. o narodowym zasobie archiwalnym i archiwach (</w:t>
      </w:r>
      <w:proofErr w:type="spell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t.j</w:t>
      </w:r>
      <w:proofErr w:type="spell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Dz. U.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2018 r.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poz. 217 z </w:t>
      </w:r>
      <w:proofErr w:type="spell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późn</w:t>
      </w:r>
      <w:proofErr w:type="spell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zm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.) i przepisów wykonawczych do tej ustawy.</w:t>
      </w:r>
    </w:p>
    <w:p w14:paraId="4466F60F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obowiązek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Pzp</w:t>
      </w:r>
      <w:proofErr w:type="spell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, związanym z udziałem w postępowaniu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Pzp</w:t>
      </w:r>
      <w:proofErr w:type="spell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;  </w:t>
      </w:r>
    </w:p>
    <w:p w14:paraId="3CFA65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6D0D4297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posiada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Pani/Pan:</w:t>
      </w:r>
    </w:p>
    <w:p w14:paraId="30C09238" w14:textId="77777777" w:rsidR="00F160E5" w:rsidRPr="00CE1035" w:rsidRDefault="00F160E5" w:rsidP="00974EC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15 RODO prawo dostępu do danych osobowych Pani/Pana dotyczących;</w:t>
      </w:r>
    </w:p>
    <w:p w14:paraId="66B62F74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na podstawie art. 16 RODO prawo do sprostowania Pani/Pana danych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osobowych  (Wyjaśnienie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 skorzystanie z prawa do sprostowania nie może skutkować zmianą wyniku postępowania</w:t>
      </w:r>
    </w:p>
    <w:p w14:paraId="76476F6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lastRenderedPageBreak/>
        <w:t xml:space="preserve">fizycznej lub prawnej, lub z uwagi na ważne względy interesu publicznego Unii Europejskiej lub państwa członkowskiego);  </w:t>
      </w:r>
    </w:p>
    <w:p w14:paraId="2D8A6CD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327EF9A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nie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przysługuje Pani/Panu:</w:t>
      </w:r>
    </w:p>
    <w:p w14:paraId="4C3D662C" w14:textId="77777777" w:rsidR="00F160E5" w:rsidRPr="00CE1035" w:rsidRDefault="00F160E5" w:rsidP="00974EC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związku z art. 17 ust. 3 lit. b, d lub e RODO prawo do usunięcia danych osobowych;</w:t>
      </w:r>
    </w:p>
    <w:p w14:paraId="6A857748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do przenoszenia danych osobowych, o którym mowa w art. 20 RODO;</w:t>
      </w:r>
    </w:p>
    <w:p w14:paraId="1D3DE212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6A168901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Ponadto Zamawiający informuje, iż:</w:t>
      </w:r>
    </w:p>
    <w:p w14:paraId="7D92DB9A" w14:textId="77777777" w:rsidR="00F160E5" w:rsidRPr="00CE1035" w:rsidRDefault="00F160E5" w:rsidP="00974EC1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w </w:t>
      </w: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przypadku gdy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5FFA6E6" w14:textId="77777777" w:rsidR="00F160E5" w:rsidRPr="00CE1035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wystąpienie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3BB27416" w14:textId="77777777" w:rsidR="00F160E5" w:rsidRPr="00CE1035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81C421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Załączniki:</w:t>
      </w:r>
    </w:p>
    <w:p w14:paraId="7F212F5E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1 – Szczegółowy opis przedmiotu zamówienia</w:t>
      </w:r>
    </w:p>
    <w:p w14:paraId="37232B60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B43D006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– Wzór umowy</w:t>
      </w:r>
    </w:p>
    <w:p w14:paraId="53906154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Formularz ofertowy</w:t>
      </w:r>
    </w:p>
    <w:p w14:paraId="64F2A39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4B7B9E8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FBD7594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045D144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D9092E2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EADBD8A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9D06682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971D658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7F3F4E6A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21576FA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69B99B8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2CD0ECD9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55752A3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501117F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3ED0866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68654CA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43DBCC4" w14:textId="77777777" w:rsidR="00AD6A5E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607E1289" w14:textId="5A6F8B3E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1 do Zapytania</w:t>
      </w:r>
    </w:p>
    <w:p w14:paraId="5F99FC04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1661506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E448B3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34414C6A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81D520D" w14:textId="41779893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bookmarkStart w:id="5" w:name="_Hlk25836721"/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Zamówienie na usługę </w:t>
      </w:r>
      <w:r w:rsidR="001F482E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zapewnienia cyklu noclegów w Warszawie wraz ze śniadaniem </w:t>
      </w:r>
      <w:r w:rsidR="00284CA7">
        <w:rPr>
          <w:rFonts w:ascii="Times New Roman" w:eastAsia="Calibri" w:hAnsi="Times New Roman" w:cs="Times New Roman"/>
          <w:kern w:val="3"/>
          <w:sz w:val="20"/>
          <w:szCs w:val="20"/>
        </w:rPr>
        <w:t xml:space="preserve">dla uczestników szkolenia </w:t>
      </w:r>
      <w:r w:rsidR="00A52222" w:rsidRPr="003C4DFA">
        <w:rPr>
          <w:rFonts w:ascii="Times New Roman" w:eastAsia="Calibri" w:hAnsi="Times New Roman" w:cs="Times New Roman"/>
          <w:kern w:val="3"/>
          <w:sz w:val="20"/>
          <w:szCs w:val="20"/>
        </w:rPr>
        <w:t>w ramach projektu</w:t>
      </w: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„Program kaskadowych szkoleń dla pracowników samorządów terytorialnych w zakresie projektowania i gospodarowania zielenią w miastach”.</w:t>
      </w:r>
    </w:p>
    <w:bookmarkEnd w:id="5"/>
    <w:p w14:paraId="27E1AADE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>Projekt uzyskał dofinansowanie z Narodowego Funduszu Ochrony Środowiska i Gospodarki Wodnej w ramach programu priorytetowego nr. 5.5 „</w:t>
      </w:r>
      <w:proofErr w:type="spellStart"/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>Międzydziedzinowe</w:t>
      </w:r>
      <w:proofErr w:type="spellEnd"/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Edukacja ekologiczna”.</w:t>
      </w:r>
    </w:p>
    <w:p w14:paraId="1764E0F1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4162C4F" w14:textId="77777777" w:rsidR="00F160E5" w:rsidRPr="003C4DFA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b/>
          <w:kern w:val="3"/>
          <w:sz w:val="20"/>
          <w:szCs w:val="20"/>
        </w:rPr>
        <w:t>Opis przedmiotu zamówienia:</w:t>
      </w:r>
    </w:p>
    <w:p w14:paraId="11582743" w14:textId="6F10B4E3" w:rsidR="00A52222" w:rsidRPr="001F482E" w:rsidRDefault="00094C59" w:rsidP="001F482E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1.</w:t>
      </w:r>
      <w:r w:rsidR="00F160E5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</w:t>
      </w:r>
      <w:r w:rsidR="001F482E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cyklu noclegów ze śniadaniem w Warszawie </w:t>
      </w:r>
    </w:p>
    <w:p w14:paraId="7DE6EBF6" w14:textId="77777777" w:rsidR="00E448B3" w:rsidRPr="003C4DFA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EF7262B" w14:textId="77777777" w:rsidR="00F160E5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Przedmiot</w:t>
      </w:r>
      <w:r w:rsidR="00F160E5"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zamówienia </w:t>
      </w:r>
    </w:p>
    <w:p w14:paraId="51CC4A2C" w14:textId="77777777" w:rsidR="007A7794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 xml:space="preserve">Termin realizacji usługi: </w:t>
      </w:r>
    </w:p>
    <w:p w14:paraId="254661A6" w14:textId="09B53411" w:rsidR="007A7794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II etap</w:t>
      </w:r>
      <w:r w:rsidR="00284CA7">
        <w:rPr>
          <w:rFonts w:cs="Times New Roman"/>
          <w:sz w:val="20"/>
          <w:szCs w:val="20"/>
        </w:rPr>
        <w:t xml:space="preserve"> (</w:t>
      </w:r>
      <w:r w:rsidR="00C12E50">
        <w:rPr>
          <w:rFonts w:cs="Times New Roman"/>
          <w:sz w:val="20"/>
          <w:szCs w:val="20"/>
          <w:u w:val="single"/>
        </w:rPr>
        <w:t>do</w:t>
      </w:r>
      <w:r w:rsidR="00284CA7" w:rsidRPr="003B4F7D">
        <w:rPr>
          <w:rFonts w:cs="Times New Roman"/>
          <w:sz w:val="20"/>
          <w:szCs w:val="20"/>
          <w:u w:val="single"/>
        </w:rPr>
        <w:t xml:space="preserve"> 20 uczestników</w:t>
      </w:r>
      <w:r w:rsidR="00284CA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: marzec 2020 r.</w:t>
      </w:r>
      <w:r w:rsidRPr="00CE1035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 xml:space="preserve">październik 2020 r.; </w:t>
      </w:r>
    </w:p>
    <w:p w14:paraId="181CEF6E" w14:textId="06DE86D2" w:rsidR="007A7794" w:rsidRPr="00F15A97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F15A97">
        <w:rPr>
          <w:rFonts w:cs="Times New Roman"/>
          <w:sz w:val="20"/>
          <w:szCs w:val="20"/>
        </w:rPr>
        <w:t>III etap</w:t>
      </w:r>
      <w:r w:rsidR="00284CA7">
        <w:rPr>
          <w:rFonts w:cs="Times New Roman"/>
          <w:sz w:val="20"/>
          <w:szCs w:val="20"/>
        </w:rPr>
        <w:t xml:space="preserve"> (</w:t>
      </w:r>
      <w:r w:rsidR="00C12E50">
        <w:rPr>
          <w:rFonts w:cs="Times New Roman"/>
          <w:sz w:val="20"/>
          <w:szCs w:val="20"/>
          <w:u w:val="single"/>
        </w:rPr>
        <w:t>do</w:t>
      </w:r>
      <w:r w:rsidR="00284CA7" w:rsidRPr="003B4F7D">
        <w:rPr>
          <w:rFonts w:cs="Times New Roman"/>
          <w:sz w:val="20"/>
          <w:szCs w:val="20"/>
          <w:u w:val="single"/>
        </w:rPr>
        <w:t xml:space="preserve"> 45 uczestników</w:t>
      </w:r>
      <w:r w:rsidR="00284CA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:</w:t>
      </w:r>
      <w:r w:rsidRPr="00F15A97">
        <w:rPr>
          <w:rFonts w:cs="Times New Roman"/>
          <w:sz w:val="20"/>
          <w:szCs w:val="20"/>
        </w:rPr>
        <w:t xml:space="preserve"> </w:t>
      </w:r>
      <w:proofErr w:type="gramStart"/>
      <w:r w:rsidRPr="00F15A97">
        <w:rPr>
          <w:rFonts w:cs="Times New Roman"/>
          <w:sz w:val="20"/>
          <w:szCs w:val="20"/>
        </w:rPr>
        <w:t>październik  2020 r</w:t>
      </w:r>
      <w:proofErr w:type="gramEnd"/>
      <w:r w:rsidRPr="00F15A97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–</w:t>
      </w:r>
      <w:r w:rsidRPr="00F15A9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styczeń 2021 r.</w:t>
      </w:r>
    </w:p>
    <w:p w14:paraId="291A056F" w14:textId="77777777" w:rsidR="007A7794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664F4F2F" w14:textId="77777777" w:rsidR="007A7794" w:rsidRPr="00045135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Standard hotelu: minimum 3-gwiazdkowy. P</w:t>
      </w:r>
      <w:r w:rsidRPr="00F41C34">
        <w:rPr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</w:t>
      </w:r>
      <w:proofErr w:type="gramStart"/>
      <w:r w:rsidRPr="00F41C34">
        <w:rPr>
          <w:sz w:val="20"/>
          <w:szCs w:val="20"/>
        </w:rPr>
        <w:t>z</w:t>
      </w:r>
      <w:proofErr w:type="gramEnd"/>
      <w:r w:rsidRPr="00F41C34">
        <w:rPr>
          <w:sz w:val="20"/>
          <w:szCs w:val="20"/>
        </w:rPr>
        <w:t xml:space="preserve"> późniejszymi zmianami </w:t>
      </w:r>
    </w:p>
    <w:p w14:paraId="4F41FC4D" w14:textId="19CA7244" w:rsidR="00055362" w:rsidRDefault="00055362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055362">
        <w:rPr>
          <w:sz w:val="20"/>
          <w:szCs w:val="20"/>
        </w:rPr>
        <w:t xml:space="preserve">Hotel w trakcie pobytu w godzinach od 11:00 – 20:00 w dniu zakwaterowania oraz od 8:30-17:30 w </w:t>
      </w:r>
      <w:proofErr w:type="gramStart"/>
      <w:r w:rsidRPr="00055362">
        <w:rPr>
          <w:sz w:val="20"/>
          <w:szCs w:val="20"/>
        </w:rPr>
        <w:t>dniu  wykwaterowania</w:t>
      </w:r>
      <w:proofErr w:type="gramEnd"/>
      <w:r w:rsidRPr="00055362">
        <w:rPr>
          <w:sz w:val="20"/>
          <w:szCs w:val="20"/>
        </w:rPr>
        <w:t xml:space="preserve"> udostępni salę z projektorem na 30 osób</w:t>
      </w:r>
      <w:r w:rsidR="00693257">
        <w:rPr>
          <w:sz w:val="20"/>
          <w:szCs w:val="20"/>
        </w:rPr>
        <w:t>.</w:t>
      </w:r>
    </w:p>
    <w:p w14:paraId="65ACC640" w14:textId="0B0F7D1F" w:rsidR="00693257" w:rsidRPr="00055362" w:rsidRDefault="00693257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dostarcza własny catering na czas prowadzenia szkoleń.</w:t>
      </w:r>
    </w:p>
    <w:p w14:paraId="3BDA6D61" w14:textId="6E3F699B" w:rsidR="004D7F2E" w:rsidRPr="00C12E50" w:rsidRDefault="00055362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055362">
        <w:rPr>
          <w:sz w:val="20"/>
          <w:szCs w:val="20"/>
        </w:rPr>
        <w:t>Lokalizacja: Warszawa, dzielnica Praga Północ lub dzielnice przyległe z dobrym dostępem do</w:t>
      </w:r>
      <w:r w:rsidR="00C12E50">
        <w:rPr>
          <w:sz w:val="20"/>
          <w:szCs w:val="20"/>
        </w:rPr>
        <w:t xml:space="preserve"> </w:t>
      </w:r>
      <w:r w:rsidR="00C12E50" w:rsidRPr="00C12E50">
        <w:rPr>
          <w:sz w:val="20"/>
          <w:szCs w:val="20"/>
        </w:rPr>
        <w:t>komunikacji miejskiej</w:t>
      </w:r>
    </w:p>
    <w:p w14:paraId="40F7FF3A" w14:textId="0E9D9EF4" w:rsidR="00C12E50" w:rsidRPr="00C12E50" w:rsidRDefault="00C12E50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C12E50">
        <w:rPr>
          <w:sz w:val="20"/>
          <w:szCs w:val="20"/>
        </w:rPr>
        <w:t xml:space="preserve">O dokładnych terminach realizacji usługi Wykonawca będzie informowany najpóźniej do 14 dni przed datą noclegu zgodnie </w:t>
      </w:r>
      <w:proofErr w:type="gramStart"/>
      <w:r w:rsidRPr="00C12E50">
        <w:rPr>
          <w:sz w:val="20"/>
          <w:szCs w:val="20"/>
        </w:rPr>
        <w:t>z  Załącznikiem</w:t>
      </w:r>
      <w:proofErr w:type="gramEnd"/>
      <w:r w:rsidRPr="00C12E50">
        <w:rPr>
          <w:sz w:val="20"/>
          <w:szCs w:val="20"/>
        </w:rPr>
        <w:t xml:space="preserve"> nr 1 w „Uszczegółowionym harmonogramie realizacji usługi”</w:t>
      </w:r>
    </w:p>
    <w:p w14:paraId="2EE6F544" w14:textId="15866799" w:rsidR="00C12E50" w:rsidRPr="00C12E50" w:rsidRDefault="00C12E50" w:rsidP="00C12E50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dopuszcza zmniejszenie ilości noclegów (osób) w danym terminie na podstawie rzeczywistej ilości osób zakwaterowanych w dniu noclegu.</w:t>
      </w:r>
    </w:p>
    <w:p w14:paraId="61285BDB" w14:textId="43084263" w:rsidR="00A65638" w:rsidRPr="007C4101" w:rsidRDefault="007C4101" w:rsidP="007C4101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wymaga z</w:t>
      </w:r>
      <w:r w:rsidR="00A65638" w:rsidRPr="007C4101">
        <w:rPr>
          <w:rFonts w:cs="Times New Roman"/>
          <w:sz w:val="20"/>
          <w:szCs w:val="20"/>
        </w:rPr>
        <w:t>apewnienie noclegu dla wszystkich uczestników w pokojach jednoosobowych.</w:t>
      </w:r>
      <w:r>
        <w:rPr>
          <w:rFonts w:cs="Times New Roman"/>
          <w:sz w:val="20"/>
          <w:szCs w:val="20"/>
        </w:rPr>
        <w:t xml:space="preserve"> </w:t>
      </w:r>
      <w:r w:rsidR="00A65638" w:rsidRPr="007C4101">
        <w:rPr>
          <w:rFonts w:cs="Times New Roman"/>
          <w:sz w:val="20"/>
          <w:szCs w:val="20"/>
        </w:rPr>
        <w:t>Dopuszcza się pokoje 2-osobowe do pojedynczego wykorzystania.</w:t>
      </w:r>
    </w:p>
    <w:p w14:paraId="3BD34FE6" w14:textId="6C062243" w:rsidR="007A7794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Należy zapewnić nocleg w po</w:t>
      </w:r>
      <w:r w:rsidR="007C4101">
        <w:rPr>
          <w:rFonts w:cs="Times New Roman"/>
          <w:sz w:val="20"/>
          <w:szCs w:val="20"/>
        </w:rPr>
        <w:t>kojach maksymalnie 2-osobowych.</w:t>
      </w:r>
    </w:p>
    <w:p w14:paraId="6C54EAF3" w14:textId="77777777" w:rsidR="007A7794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cenę pokoju powinno być wliczone śniadanie w formie bufetu</w:t>
      </w:r>
    </w:p>
    <w:p w14:paraId="2DD4A50A" w14:textId="5D4F6A33" w:rsidR="007A7794" w:rsidRPr="007A7794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Ostateczna liczba pokoi będzie uzależniona od liczby uczestników szkolenia</w:t>
      </w:r>
    </w:p>
    <w:p w14:paraId="1012A538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65903E0" w14:textId="77777777" w:rsidR="00F160E5" w:rsidRPr="00AD6A5E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AD6A5E">
        <w:rPr>
          <w:rFonts w:ascii="Times New Roman" w:eastAsia="Calibri" w:hAnsi="Times New Roman" w:cs="Times New Roman"/>
          <w:b/>
          <w:kern w:val="3"/>
          <w:sz w:val="20"/>
          <w:szCs w:val="20"/>
        </w:rPr>
        <w:t>Harmonogram usługi</w:t>
      </w:r>
    </w:p>
    <w:p w14:paraId="081126F8" w14:textId="397C8F4A" w:rsidR="007A7794" w:rsidRPr="00AD6A5E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6A5E">
        <w:rPr>
          <w:rFonts w:ascii="Times New Roman" w:hAnsi="Times New Roman" w:cs="Times New Roman"/>
          <w:sz w:val="20"/>
          <w:szCs w:val="20"/>
        </w:rPr>
        <w:lastRenderedPageBreak/>
        <w:t xml:space="preserve">Etap II programu szkoleń: </w:t>
      </w:r>
      <w:r w:rsidR="00AD6A5E">
        <w:rPr>
          <w:rFonts w:ascii="Times New Roman" w:hAnsi="Times New Roman" w:cs="Times New Roman"/>
          <w:sz w:val="20"/>
          <w:szCs w:val="20"/>
        </w:rPr>
        <w:t xml:space="preserve">do </w:t>
      </w:r>
      <w:r w:rsidRPr="00AD6A5E">
        <w:rPr>
          <w:rFonts w:ascii="Times New Roman" w:hAnsi="Times New Roman" w:cs="Times New Roman"/>
          <w:sz w:val="20"/>
          <w:szCs w:val="20"/>
        </w:rPr>
        <w:t>20 osób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797"/>
        <w:gridCol w:w="797"/>
        <w:gridCol w:w="797"/>
        <w:gridCol w:w="798"/>
        <w:gridCol w:w="797"/>
        <w:gridCol w:w="797"/>
        <w:gridCol w:w="797"/>
        <w:gridCol w:w="798"/>
        <w:gridCol w:w="993"/>
      </w:tblGrid>
      <w:tr w:rsidR="007A7794" w:rsidRPr="00AD6A5E" w14:paraId="44BF28BC" w14:textId="77777777" w:rsidTr="00044CCC">
        <w:tc>
          <w:tcPr>
            <w:tcW w:w="1101" w:type="dxa"/>
          </w:tcPr>
          <w:p w14:paraId="1510B89C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378" w:type="dxa"/>
            <w:gridSpan w:val="8"/>
          </w:tcPr>
          <w:p w14:paraId="3D86FB35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E60057B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AD6A5E" w14:paraId="12982C2E" w14:textId="77777777" w:rsidTr="00044CCC">
        <w:tc>
          <w:tcPr>
            <w:tcW w:w="1101" w:type="dxa"/>
          </w:tcPr>
          <w:p w14:paraId="748A813F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797" w:type="dxa"/>
          </w:tcPr>
          <w:p w14:paraId="008D3CA3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7" w:type="dxa"/>
          </w:tcPr>
          <w:p w14:paraId="455BD84F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7" w:type="dxa"/>
          </w:tcPr>
          <w:p w14:paraId="6F863726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8" w:type="dxa"/>
          </w:tcPr>
          <w:p w14:paraId="0AFE9A0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7" w:type="dxa"/>
          </w:tcPr>
          <w:p w14:paraId="6468B84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2071F6DA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4F17BD1F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798" w:type="dxa"/>
          </w:tcPr>
          <w:p w14:paraId="5CBF2361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BBD274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AD6A5E" w14:paraId="3C913CC8" w14:textId="77777777" w:rsidTr="00044CCC">
        <w:trPr>
          <w:trHeight w:val="555"/>
        </w:trPr>
        <w:tc>
          <w:tcPr>
            <w:tcW w:w="1101" w:type="dxa"/>
          </w:tcPr>
          <w:p w14:paraId="72E39755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Liczba noclegów</w:t>
            </w:r>
          </w:p>
        </w:tc>
        <w:tc>
          <w:tcPr>
            <w:tcW w:w="797" w:type="dxa"/>
          </w:tcPr>
          <w:p w14:paraId="203181A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14:paraId="2648B5F9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4E79C90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122EF62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24465F8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3ACB076C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9E8841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8212A20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B59BC1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7794" w:rsidRPr="00AD6A5E" w14:paraId="589EE941" w14:textId="77777777" w:rsidTr="00044CCC">
        <w:tc>
          <w:tcPr>
            <w:tcW w:w="1101" w:type="dxa"/>
          </w:tcPr>
          <w:p w14:paraId="2AD5A5B1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797" w:type="dxa"/>
          </w:tcPr>
          <w:p w14:paraId="6142336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7" w:type="dxa"/>
          </w:tcPr>
          <w:p w14:paraId="43BA7718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63779F8B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7F3090CD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05300B9A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F39C1A1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05C5F730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16A89AAC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5D426EBB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14:paraId="63673CFA" w14:textId="77777777" w:rsidR="007A7794" w:rsidRPr="00AD6A5E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9B1EE9" w14:textId="3E1794A6" w:rsidR="007A7794" w:rsidRPr="00AD6A5E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6A5E">
        <w:rPr>
          <w:rFonts w:ascii="Times New Roman" w:hAnsi="Times New Roman" w:cs="Times New Roman"/>
          <w:sz w:val="20"/>
          <w:szCs w:val="20"/>
        </w:rPr>
        <w:t xml:space="preserve">Etap III programu szkoleń: </w:t>
      </w:r>
      <w:r w:rsidR="00AD6A5E">
        <w:rPr>
          <w:rFonts w:ascii="Times New Roman" w:hAnsi="Times New Roman" w:cs="Times New Roman"/>
          <w:sz w:val="20"/>
          <w:szCs w:val="20"/>
        </w:rPr>
        <w:t>do</w:t>
      </w:r>
      <w:r w:rsidRPr="00AD6A5E">
        <w:rPr>
          <w:rFonts w:ascii="Times New Roman" w:hAnsi="Times New Roman" w:cs="Times New Roman"/>
          <w:sz w:val="20"/>
          <w:szCs w:val="20"/>
        </w:rPr>
        <w:t xml:space="preserve"> 45 osób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1842"/>
        <w:gridCol w:w="993"/>
      </w:tblGrid>
      <w:tr w:rsidR="007A7794" w:rsidRPr="00AD6A5E" w14:paraId="6621DA8B" w14:textId="77777777" w:rsidTr="00044CCC">
        <w:tc>
          <w:tcPr>
            <w:tcW w:w="1101" w:type="dxa"/>
          </w:tcPr>
          <w:p w14:paraId="7BFD8D2F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4536" w:type="dxa"/>
            <w:gridSpan w:val="3"/>
          </w:tcPr>
          <w:p w14:paraId="491E3B49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14:paraId="27D53910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39FAD09D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AD6A5E" w14:paraId="23CEC4B3" w14:textId="77777777" w:rsidTr="00044CCC">
        <w:tc>
          <w:tcPr>
            <w:tcW w:w="1101" w:type="dxa"/>
          </w:tcPr>
          <w:p w14:paraId="3BC9F996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417" w:type="dxa"/>
          </w:tcPr>
          <w:p w14:paraId="4E78C955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AD0938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560" w:type="dxa"/>
          </w:tcPr>
          <w:p w14:paraId="7EB9619C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842" w:type="dxa"/>
          </w:tcPr>
          <w:p w14:paraId="28E29243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</w:tcPr>
          <w:p w14:paraId="1711E018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AD6A5E" w14:paraId="699A7124" w14:textId="77777777" w:rsidTr="00044CCC">
        <w:trPr>
          <w:trHeight w:val="555"/>
        </w:trPr>
        <w:tc>
          <w:tcPr>
            <w:tcW w:w="1101" w:type="dxa"/>
          </w:tcPr>
          <w:p w14:paraId="4E5CC18C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Liczba noclegów</w:t>
            </w:r>
          </w:p>
        </w:tc>
        <w:tc>
          <w:tcPr>
            <w:tcW w:w="1417" w:type="dxa"/>
          </w:tcPr>
          <w:p w14:paraId="5779EC61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B6E1AE1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A0A1B2E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0C18DDB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6BAB61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7794" w:rsidRPr="00AD6A5E" w14:paraId="54A872AE" w14:textId="77777777" w:rsidTr="00044CCC">
        <w:tc>
          <w:tcPr>
            <w:tcW w:w="1101" w:type="dxa"/>
          </w:tcPr>
          <w:p w14:paraId="64F373AA" w14:textId="77777777" w:rsidR="007A7794" w:rsidRPr="00AD6A5E" w:rsidRDefault="007A7794" w:rsidP="0004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1417" w:type="dxa"/>
          </w:tcPr>
          <w:p w14:paraId="6AA93365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7825A672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576F4DD0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14:paraId="6408FBB4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14:paraId="47AD0BBF" w14:textId="77777777" w:rsidR="007A7794" w:rsidRPr="00AD6A5E" w:rsidRDefault="007A7794" w:rsidP="00044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A5E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</w:tbl>
    <w:p w14:paraId="7E88257D" w14:textId="0B8EFFEF" w:rsidR="00B03453" w:rsidRPr="00AD6A5E" w:rsidRDefault="00B03453" w:rsidP="00AD6A5E">
      <w:pPr>
        <w:pStyle w:val="Standard"/>
        <w:spacing w:line="360" w:lineRule="auto"/>
        <w:jc w:val="both"/>
        <w:rPr>
          <w:sz w:val="20"/>
          <w:szCs w:val="20"/>
        </w:rPr>
      </w:pPr>
    </w:p>
    <w:p w14:paraId="6E750885" w14:textId="1432F9A9" w:rsidR="00753A9E" w:rsidRPr="00AD6A5E" w:rsidRDefault="00753A9E" w:rsidP="00AD6A5E">
      <w:pPr>
        <w:pStyle w:val="Standard"/>
        <w:spacing w:line="360" w:lineRule="auto"/>
        <w:ind w:firstLine="360"/>
        <w:jc w:val="both"/>
        <w:rPr>
          <w:sz w:val="20"/>
          <w:szCs w:val="20"/>
        </w:rPr>
      </w:pPr>
      <w:r w:rsidRPr="00AD6A5E">
        <w:rPr>
          <w:sz w:val="20"/>
          <w:szCs w:val="20"/>
        </w:rPr>
        <w:t>2.</w:t>
      </w:r>
      <w:r w:rsidR="00AD6A5E">
        <w:rPr>
          <w:sz w:val="20"/>
          <w:szCs w:val="20"/>
        </w:rPr>
        <w:t>1</w:t>
      </w:r>
      <w:r w:rsidRPr="00AD6A5E">
        <w:rPr>
          <w:sz w:val="20"/>
          <w:szCs w:val="20"/>
        </w:rPr>
        <w:t>. Hotel zapewnia po 1 butelce wody pitej w pokoju</w:t>
      </w:r>
    </w:p>
    <w:p w14:paraId="7674E5DC" w14:textId="60781A4C" w:rsidR="00F160E5" w:rsidRPr="00AD6A5E" w:rsidRDefault="00B03453" w:rsidP="00AD6A5E">
      <w:pPr>
        <w:pStyle w:val="Standard"/>
        <w:spacing w:line="360" w:lineRule="auto"/>
        <w:ind w:firstLine="360"/>
        <w:jc w:val="both"/>
        <w:rPr>
          <w:sz w:val="20"/>
          <w:szCs w:val="20"/>
        </w:rPr>
      </w:pPr>
      <w:r w:rsidRPr="00AD6A5E">
        <w:rPr>
          <w:sz w:val="20"/>
          <w:szCs w:val="20"/>
        </w:rPr>
        <w:t>2.</w:t>
      </w:r>
      <w:r w:rsidR="00AD6A5E">
        <w:rPr>
          <w:sz w:val="20"/>
          <w:szCs w:val="20"/>
        </w:rPr>
        <w:t>2</w:t>
      </w:r>
      <w:r w:rsidRPr="00AD6A5E">
        <w:rPr>
          <w:sz w:val="20"/>
          <w:szCs w:val="20"/>
        </w:rPr>
        <w:t xml:space="preserve">. </w:t>
      </w:r>
      <w:r w:rsidR="00055362" w:rsidRPr="00AD6A5E">
        <w:rPr>
          <w:sz w:val="20"/>
          <w:szCs w:val="20"/>
        </w:rPr>
        <w:t xml:space="preserve">Zamawiający dopuszcza zmniejszenie liczny osób </w:t>
      </w:r>
      <w:r w:rsidR="00753A9E" w:rsidRPr="00AD6A5E">
        <w:rPr>
          <w:sz w:val="20"/>
          <w:szCs w:val="20"/>
        </w:rPr>
        <w:t xml:space="preserve">lub/i </w:t>
      </w:r>
      <w:r w:rsidR="00055362" w:rsidRPr="00AD6A5E">
        <w:rPr>
          <w:sz w:val="20"/>
          <w:szCs w:val="20"/>
        </w:rPr>
        <w:t>ilości noclegów w dniu zakwaterowania</w:t>
      </w:r>
    </w:p>
    <w:p w14:paraId="131FE3C2" w14:textId="5C338F0B" w:rsidR="00B03453" w:rsidRPr="00AD6A5E" w:rsidRDefault="00055362" w:rsidP="00AD6A5E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 w:rsidRPr="00AD6A5E">
        <w:rPr>
          <w:sz w:val="20"/>
          <w:szCs w:val="20"/>
        </w:rPr>
        <w:t>2.</w:t>
      </w:r>
      <w:r w:rsidR="00AD6A5E">
        <w:rPr>
          <w:sz w:val="20"/>
          <w:szCs w:val="20"/>
        </w:rPr>
        <w:t>3</w:t>
      </w:r>
      <w:r w:rsidRPr="00AD6A5E">
        <w:rPr>
          <w:sz w:val="20"/>
          <w:szCs w:val="20"/>
        </w:rPr>
        <w:t>. Rozliczenie usługi dokonane zostanie na podstawie rzeczywistej liczny osób (ilości noclegów)</w:t>
      </w:r>
    </w:p>
    <w:p w14:paraId="43306E13" w14:textId="40CB9A34" w:rsidR="00753A9E" w:rsidRPr="00AD6A5E" w:rsidRDefault="00753A9E" w:rsidP="00AD6A5E">
      <w:pPr>
        <w:pStyle w:val="Standard"/>
        <w:spacing w:line="360" w:lineRule="auto"/>
        <w:ind w:firstLine="360"/>
        <w:jc w:val="both"/>
        <w:rPr>
          <w:sz w:val="20"/>
          <w:szCs w:val="20"/>
        </w:rPr>
      </w:pPr>
      <w:r w:rsidRPr="00AD6A5E">
        <w:rPr>
          <w:sz w:val="20"/>
          <w:szCs w:val="20"/>
        </w:rPr>
        <w:t>2.</w:t>
      </w:r>
      <w:r w:rsidR="00AD6A5E">
        <w:rPr>
          <w:sz w:val="20"/>
          <w:szCs w:val="20"/>
        </w:rPr>
        <w:t>4</w:t>
      </w:r>
      <w:r w:rsidRPr="00AD6A5E">
        <w:rPr>
          <w:sz w:val="20"/>
          <w:szCs w:val="20"/>
        </w:rPr>
        <w:t>. Hotel zapewni 10 miejsc parkingowych do dyspozycji Zamawiającego na czas noclegów</w:t>
      </w:r>
    </w:p>
    <w:p w14:paraId="74A1C2A5" w14:textId="77777777" w:rsidR="00F160E5" w:rsidRPr="00AC64D5" w:rsidRDefault="005077BB" w:rsidP="005077BB">
      <w:pPr>
        <w:tabs>
          <w:tab w:val="left" w:pos="8010"/>
        </w:tabs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AC64D5">
        <w:rPr>
          <w:rFonts w:ascii="Times New Roman" w:eastAsia="Calibri" w:hAnsi="Times New Roman" w:cs="Times New Roman"/>
          <w:b/>
          <w:kern w:val="3"/>
          <w:sz w:val="20"/>
          <w:szCs w:val="20"/>
        </w:rPr>
        <w:tab/>
      </w:r>
    </w:p>
    <w:p w14:paraId="4F33BA7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0E853130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26BCBCA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319D3D30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84125F6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>Załącznik nr 2 do Zapytania</w:t>
      </w:r>
    </w:p>
    <w:p w14:paraId="765A522A" w14:textId="77777777" w:rsidR="00F160E5" w:rsidRPr="00CE1035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20F029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Zamawiający:</w:t>
      </w:r>
    </w:p>
    <w:p w14:paraId="14E2C23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Instytut Rozwoju Miast i Regionów,</w:t>
      </w:r>
    </w:p>
    <w:p w14:paraId="5A4127F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03-782 Warszawa, ul. Targowa 45,</w:t>
      </w:r>
    </w:p>
    <w:p w14:paraId="10A664B4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Adres korespondencyjny: 30-015 Kraków, ul. Cieszyńska 2</w:t>
      </w:r>
    </w:p>
    <w:p w14:paraId="5A72158C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Wykonawca:</w:t>
      </w:r>
    </w:p>
    <w:p w14:paraId="65B172A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</w:t>
      </w:r>
    </w:p>
    <w:p w14:paraId="63874B0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………………………………………………</w:t>
      </w:r>
    </w:p>
    <w:p w14:paraId="585527E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…………………..………</w:t>
      </w:r>
    </w:p>
    <w:p w14:paraId="55E887C8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CEiDG</w:t>
      </w:r>
      <w:proofErr w:type="spellEnd"/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)</w:t>
      </w:r>
    </w:p>
    <w:p w14:paraId="54ADECB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reprezentowany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przez:</w:t>
      </w:r>
    </w:p>
    <w:p w14:paraId="2F5EA88F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5D75306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73CE603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(imię, nazwisko, stanowisko/podstawa do reprezentacji)</w:t>
      </w:r>
    </w:p>
    <w:p w14:paraId="4F4F0449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</w:rPr>
      </w:pPr>
    </w:p>
    <w:p w14:paraId="256455BD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Oświadczenie wykonawcy</w:t>
      </w:r>
    </w:p>
    <w:p w14:paraId="1539F8BF" w14:textId="77777777" w:rsidR="00F160E5" w:rsidRPr="00CE1035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DOTYCZĄCE PRZESŁANEK WYKLUCZENIA Z POSTĘPOWANIA</w:t>
      </w:r>
    </w:p>
    <w:p w14:paraId="6C087CF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Na potrzeby postępowania o udzielenie zamówienia publicznego na:</w:t>
      </w:r>
    </w:p>
    <w:p w14:paraId="1CB012AA" w14:textId="5CD0F021" w:rsidR="00F160E5" w:rsidRPr="00CE1035" w:rsidRDefault="007146E4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proofErr w:type="gramStart"/>
      <w:r w:rsidRPr="00522264">
        <w:rPr>
          <w:rFonts w:ascii="Times New Roman" w:hAnsi="Times New Roman" w:cs="Times New Roman"/>
          <w:sz w:val="20"/>
          <w:szCs w:val="20"/>
        </w:rPr>
        <w:t>usługę</w:t>
      </w:r>
      <w:proofErr w:type="gramEnd"/>
      <w:r w:rsidRPr="00522264">
        <w:rPr>
          <w:rFonts w:ascii="Times New Roman" w:hAnsi="Times New Roman" w:cs="Times New Roman"/>
          <w:sz w:val="20"/>
          <w:szCs w:val="20"/>
        </w:rPr>
        <w:t xml:space="preserve"> dotyczącą zapewnienia noclegów ze śniadaniem </w:t>
      </w:r>
      <w:r w:rsidR="00F160E5" w:rsidRPr="00522264">
        <w:rPr>
          <w:rFonts w:ascii="Times New Roman" w:eastAsia="Calibri" w:hAnsi="Times New Roman" w:cs="Times New Roman"/>
          <w:kern w:val="3"/>
          <w:sz w:val="20"/>
          <w:szCs w:val="20"/>
        </w:rPr>
        <w:t>w ramach projektu „Program kaskadowych szkoleń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 dla pracowników samorządów terytorialnych w zakresie projektowania i gospodarowania zielenią w miastach”</w:t>
      </w:r>
    </w:p>
    <w:p w14:paraId="29C8B6E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…………….</w:t>
      </w:r>
    </w:p>
    <w:p w14:paraId="141ECAF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</w:p>
    <w:p w14:paraId="7C5E0F6B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prowadzonego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 przez </w:t>
      </w: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 xml:space="preserve">Instytut Rozwoju Miast i Regionów,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oświadczam, co następuje:</w:t>
      </w:r>
    </w:p>
    <w:p w14:paraId="3F826EF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09E7AD3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OŚWIADCZENIA DOTYCZĄCE WYKONAWCY:</w:t>
      </w:r>
    </w:p>
    <w:p w14:paraId="17EC9BEE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 xml:space="preserve">Oświadczam, że nie podlegam wykluczeniu z postępowania na podstawie okoliczności, o których mowa w art. 24 ust 1 pkt 12-23 ustawy </w:t>
      </w:r>
      <w:proofErr w:type="spellStart"/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Pzp</w:t>
      </w:r>
      <w:proofErr w:type="spellEnd"/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.</w:t>
      </w:r>
    </w:p>
    <w:p w14:paraId="6B26AC7C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Oświadczam, że nie jestem powiązany osobowo lub kapitałowo z Zamawiającym.</w:t>
      </w:r>
    </w:p>
    <w:p w14:paraId="45B405A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18"/>
          <w:szCs w:val="18"/>
        </w:rPr>
      </w:pPr>
    </w:p>
    <w:p w14:paraId="264909F8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</w:t>
      </w:r>
      <w:proofErr w:type="gramStart"/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miejscowość</w:t>
      </w:r>
      <w:proofErr w:type="gramEnd"/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</w:t>
      </w:r>
      <w:proofErr w:type="gramStart"/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>r</w:t>
      </w:r>
      <w:proofErr w:type="gramEnd"/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……………………………………</w:t>
      </w:r>
    </w:p>
    <w:p w14:paraId="5B103B1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18B7026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2677BFA0" w14:textId="77777777" w:rsidR="00AD6A5E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06AE0FCD" w14:textId="77777777" w:rsidR="00AD6A5E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5D78F7BB" w14:textId="77777777" w:rsidR="00AD6A5E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08552E5E" w14:textId="77777777" w:rsidR="00AD6A5E" w:rsidRDefault="00AD6A5E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</w:p>
    <w:p w14:paraId="3FE4BDC1" w14:textId="04C4AE08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lastRenderedPageBreak/>
        <w:t>OŚWIADCZENIE DOTYCZĄCE PODANYCH INFORMACJI:</w:t>
      </w:r>
    </w:p>
    <w:p w14:paraId="45506AC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Oświadczam, że wszystkie informacje podane w powyższych oświadczeniach są aktualne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1C5F8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108AA494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</w:t>
      </w:r>
      <w:proofErr w:type="gramStart"/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miejscowość</w:t>
      </w:r>
      <w:proofErr w:type="gramEnd"/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</w:t>
      </w:r>
      <w:proofErr w:type="gramStart"/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>r</w:t>
      </w:r>
      <w:proofErr w:type="gramEnd"/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……………………...</w:t>
      </w:r>
    </w:p>
    <w:p w14:paraId="31D87B03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58F3F33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1C73A2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18"/>
          <w:szCs w:val="18"/>
        </w:rPr>
      </w:pPr>
    </w:p>
    <w:p w14:paraId="730E156C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E58BFB9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 xml:space="preserve">Załącznik nr </w:t>
      </w:r>
      <w:r w:rsidR="006B1C22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2DC0273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3FACA745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Zawarta w Krakowie, w </w:t>
      </w: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dniu ______  r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. pomiędzy</w:t>
      </w:r>
    </w:p>
    <w:p w14:paraId="5D99D07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70DE58B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korespondencji:  ul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Cieszyńska 2, 30-015 Kraków, działającym w formie prawnej instytutu badawczego, o numerze NIP: 677-22-01-345, reprezentowanym przez Dyrektora Instytutu dr Wojciecha Jarczewskiego,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>zwanym dalej Zamawiającym</w:t>
      </w:r>
    </w:p>
    <w:p w14:paraId="1CFF34C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  <w:proofErr w:type="gramEnd"/>
    </w:p>
    <w:p w14:paraId="0597D81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________________________________, z siedzibą w ________________, wpisaną </w:t>
      </w: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do ____________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pod</w:t>
      </w:r>
      <w:proofErr w:type="gramEnd"/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numerem _____________________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reprezentowaną przez _________________zwanym dalej Wykonawcą łącznie zwanymi dalej „Stronami” o następującej treści</w:t>
      </w:r>
    </w:p>
    <w:p w14:paraId="2D4A77A6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DCEE1A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1</w:t>
      </w:r>
    </w:p>
    <w:p w14:paraId="62A72A45" w14:textId="254CC1CF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bookmarkStart w:id="6" w:name="_Hlk30669377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umowy jest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zapewnienie usługi </w:t>
      </w:r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>zapewnienia cyklu noclegów w Warszawie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 ramach projektu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„Program kaskadowych szkoleń dla pracowników samorządów terytorialnych w zakresie projektowania i gospodarowania zielenią w miastach” w terminie: </w:t>
      </w:r>
      <w:proofErr w:type="gramStart"/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 xml:space="preserve">marzec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>– październik</w:t>
      </w:r>
      <w:proofErr w:type="gramEnd"/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2020 r. (po 20 osób) oraz październik 2020 r. -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>styczeń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2021 r.</w:t>
      </w:r>
      <w:r w:rsidR="00C271B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(po 45 osób)</w:t>
      </w:r>
      <w:r w:rsidR="00ED5C8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</w:p>
    <w:bookmarkEnd w:id="6"/>
    <w:p w14:paraId="420D7634" w14:textId="5DEDA4EC" w:rsidR="00F160E5" w:rsidRPr="00094C59" w:rsidRDefault="00433521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</w:rPr>
        <w:t xml:space="preserve">Terminy szkoleń, a tym samym noclegów </w:t>
      </w:r>
      <w:r w:rsidR="00F160E5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Zamawiający poda Wykonawcy najpóźniej </w:t>
      </w:r>
      <w:r>
        <w:rPr>
          <w:rFonts w:ascii="Times New Roman" w:eastAsia="Calibri" w:hAnsi="Times New Roman" w:cs="Times New Roman"/>
          <w:kern w:val="3"/>
          <w:sz w:val="20"/>
          <w:szCs w:val="20"/>
        </w:rPr>
        <w:t xml:space="preserve">do 31 I 2020 </w:t>
      </w:r>
      <w:proofErr w:type="gramStart"/>
      <w:r>
        <w:rPr>
          <w:rFonts w:ascii="Times New Roman" w:eastAsia="Calibri" w:hAnsi="Times New Roman" w:cs="Times New Roman"/>
          <w:kern w:val="3"/>
          <w:sz w:val="20"/>
          <w:szCs w:val="20"/>
        </w:rPr>
        <w:t>r. aby</w:t>
      </w:r>
      <w:proofErr w:type="gramEnd"/>
      <w:r>
        <w:rPr>
          <w:rFonts w:ascii="Times New Roman" w:eastAsia="Calibri" w:hAnsi="Times New Roman" w:cs="Times New Roman"/>
          <w:kern w:val="3"/>
          <w:sz w:val="20"/>
          <w:szCs w:val="20"/>
        </w:rPr>
        <w:t xml:space="preserve"> wykonawca mógł zarezerwować pokoje dla uczestników szkolenia.</w:t>
      </w:r>
    </w:p>
    <w:p w14:paraId="197C7A44" w14:textId="57FA859D" w:rsidR="00F160E5" w:rsidRPr="007146E4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zapewni usługę </w:t>
      </w:r>
      <w:r w:rsidR="00857033">
        <w:rPr>
          <w:rFonts w:ascii="Times New Roman" w:eastAsia="Calibri" w:hAnsi="Times New Roman" w:cs="Times New Roman"/>
          <w:kern w:val="3"/>
          <w:sz w:val="20"/>
          <w:szCs w:val="20"/>
        </w:rPr>
        <w:t>zapewnienia noclegów ze śniadaniem opisa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ną szczegó</w:t>
      </w:r>
      <w:r w:rsidR="004D7F2E">
        <w:rPr>
          <w:rFonts w:ascii="Times New Roman" w:eastAsia="Calibri" w:hAnsi="Times New Roman" w:cs="Times New Roman"/>
          <w:kern w:val="3"/>
          <w:sz w:val="20"/>
          <w:szCs w:val="20"/>
        </w:rPr>
        <w:t>łowo w załączniku nr 1 do umowy.</w:t>
      </w:r>
    </w:p>
    <w:p w14:paraId="42587E85" w14:textId="3BF7DF71" w:rsidR="004D7F2E" w:rsidRPr="00AD6A5E" w:rsidRDefault="00AD6A5E" w:rsidP="00AD6A5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O dokładnych terminach realizacji usługi Wykonawca będzie informowany najpóźniej do 14 dni przed datą wykonania usługi zgodnie </w:t>
      </w:r>
      <w:proofErr w:type="gramStart"/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z  Załącznikiem</w:t>
      </w:r>
      <w:proofErr w:type="gramEnd"/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nr 1 w „Uszczegółowionym harmonogramie realizacji usługi”</w:t>
      </w:r>
    </w:p>
    <w:p w14:paraId="488B830E" w14:textId="77777777" w:rsidR="00F160E5" w:rsidRPr="00AD6A5E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Wykonawca zobowiązuje się wykonać usługę z należytą starannością, wymaganą przy tego rodzaju usługach.</w:t>
      </w:r>
    </w:p>
    <w:p w14:paraId="2B2F7A57" w14:textId="3A450EA8" w:rsidR="00F160E5" w:rsidRPr="00AD6A5E" w:rsidRDefault="004D7F2E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Rozliczenie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poszczególnych </w:t>
      </w: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cyklów noclegów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odbywać się będzie </w:t>
      </w:r>
      <w:r w:rsidR="007146E4" w:rsidRPr="00AD6A5E">
        <w:rPr>
          <w:rFonts w:ascii="Times New Roman" w:eastAsia="Calibri" w:hAnsi="Times New Roman" w:cs="Times New Roman"/>
          <w:kern w:val="3"/>
          <w:sz w:val="20"/>
          <w:szCs w:val="20"/>
        </w:rPr>
        <w:t>na podstawie faktur</w:t>
      </w:r>
      <w:r w:rsid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 podpisaniu</w:t>
      </w:r>
      <w:r w:rsidR="007146E4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>pro</w:t>
      </w: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tokołu częściowego</w:t>
      </w:r>
      <w:r w:rsid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odbioru usługi z określeniem rzeczywistej liczby zakwaterowanych osób.</w:t>
      </w:r>
    </w:p>
    <w:p w14:paraId="577535AB" w14:textId="29D49360" w:rsidR="00F160E5" w:rsidRPr="00AD6A5E" w:rsidRDefault="006A0E54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Odbiór końcowy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nastąpi w dniu podpisania protoko</w:t>
      </w:r>
      <w:r w:rsidR="004D7F2E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łu odbioru częściowego </w:t>
      </w:r>
      <w:r w:rsidR="007146E4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po </w:t>
      </w:r>
      <w:r w:rsidR="004D7F2E" w:rsidRPr="00AD6A5E">
        <w:rPr>
          <w:rFonts w:ascii="Times New Roman" w:eastAsia="Calibri" w:hAnsi="Times New Roman" w:cs="Times New Roman"/>
          <w:kern w:val="3"/>
          <w:sz w:val="20"/>
          <w:szCs w:val="20"/>
        </w:rPr>
        <w:t>ostatni</w:t>
      </w:r>
      <w:r w:rsidR="007146E4" w:rsidRPr="00AD6A5E">
        <w:rPr>
          <w:rFonts w:ascii="Times New Roman" w:eastAsia="Calibri" w:hAnsi="Times New Roman" w:cs="Times New Roman"/>
          <w:kern w:val="3"/>
          <w:sz w:val="20"/>
          <w:szCs w:val="20"/>
        </w:rPr>
        <w:t>m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4D7F2E" w:rsidRPr="00AD6A5E">
        <w:rPr>
          <w:rFonts w:ascii="Times New Roman" w:eastAsia="Calibri" w:hAnsi="Times New Roman" w:cs="Times New Roman"/>
          <w:kern w:val="3"/>
          <w:sz w:val="20"/>
          <w:szCs w:val="20"/>
        </w:rPr>
        <w:t>noclegu</w:t>
      </w:r>
      <w:r w:rsidR="00F160E5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poprzez podpisanie protokołu końcowego </w:t>
      </w:r>
      <w:r w:rsidR="007146E4" w:rsidRPr="00AD6A5E">
        <w:rPr>
          <w:rFonts w:ascii="Times New Roman" w:eastAsia="Calibri" w:hAnsi="Times New Roman" w:cs="Times New Roman"/>
          <w:kern w:val="3"/>
          <w:sz w:val="20"/>
          <w:szCs w:val="20"/>
        </w:rPr>
        <w:t>odbioru usługi.</w:t>
      </w:r>
    </w:p>
    <w:p w14:paraId="4698C7B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E31EB0D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2</w:t>
      </w:r>
    </w:p>
    <w:p w14:paraId="0C134770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5AA854F3" w14:textId="06AAB854" w:rsidR="00F160E5" w:rsidRPr="00AD6A5E" w:rsidRDefault="00F160E5" w:rsidP="006C342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>Na ostateczną wartość wynagro</w:t>
      </w:r>
      <w:r w:rsidR="00433521"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dzenia składać się będzie liczba wykorzystanych pokoi przemnożona przez liczbę dób hotelowych według </w:t>
      </w:r>
      <w:r w:rsidR="006C342B" w:rsidRPr="00AD6A5E">
        <w:rPr>
          <w:rFonts w:ascii="Times New Roman" w:eastAsia="Calibri" w:hAnsi="Times New Roman" w:cs="Times New Roman"/>
          <w:kern w:val="3"/>
          <w:sz w:val="20"/>
          <w:szCs w:val="20"/>
        </w:rPr>
        <w:t>aneksu do Załącznika 1 niniejszej oferty w „Uszczegółowionym harmonogramie realizacji usługi”</w:t>
      </w:r>
    </w:p>
    <w:p w14:paraId="06CFD023" w14:textId="54A6FD35" w:rsidR="00F160E5" w:rsidRPr="00AD6A5E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AD6A5E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AD6A5E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zobowiązuje się do wystawienia i dostarczenia faktury </w:t>
      </w:r>
      <w:proofErr w:type="spellStart"/>
      <w:r w:rsidRPr="00AD6A5E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Vat</w:t>
      </w:r>
      <w:proofErr w:type="spellEnd"/>
      <w:r w:rsidR="00ED5C80" w:rsidRPr="00AD6A5E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</w:t>
      </w:r>
      <w:r w:rsidRPr="00AD6A5E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w dniu podpisania protokołu odbioru częściowego </w:t>
      </w:r>
    </w:p>
    <w:p w14:paraId="6D708ABB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18714B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063319E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3</w:t>
      </w:r>
    </w:p>
    <w:p w14:paraId="7174C5AB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27D037C5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79F843C6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4D0082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razie nienależytego wykonania cało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lub cz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ęś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usługi Wykonawca zapłaci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cemu kar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umown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 wysoko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5% wynagrodzenia wskazanego w § 2 ust. 1.</w:t>
      </w:r>
    </w:p>
    <w:p w14:paraId="5919658C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Strony uzgadniaj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, 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e w razie naliczenia przez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cego kar umownych,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cy potr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z wynagrodzenia kwot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stanowi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równowarto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ść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tych kar, i tak obni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one wynagrodzenie wypłaci Wykonawcy.</w:t>
      </w:r>
    </w:p>
    <w:p w14:paraId="3E59A265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Zamawiający jest uprawniony do dochodzenia odszkodowania uzupełniającego na zasadach ogólnych.</w:t>
      </w:r>
    </w:p>
    <w:p w14:paraId="0FB7E42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B9198B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4</w:t>
      </w:r>
    </w:p>
    <w:p w14:paraId="0415ADC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lastRenderedPageBreak/>
        <w:t>Do współpracy w sprawach związanych z realizacją Umowy upoważnia się:</w:t>
      </w:r>
    </w:p>
    <w:p w14:paraId="4EB7B129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strony Zamawiającego:  _________________</w:t>
      </w:r>
    </w:p>
    <w:p w14:paraId="781448E2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</w:t>
      </w:r>
      <w:proofErr w:type="gramEnd"/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strony Wykonawcy: _______________</w:t>
      </w:r>
    </w:p>
    <w:p w14:paraId="3D3D01E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687E17A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85DAE9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5</w:t>
      </w:r>
    </w:p>
    <w:p w14:paraId="4CFECF29" w14:textId="77777777" w:rsidR="00F160E5" w:rsidRPr="00CE1035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665E339B" w14:textId="77777777" w:rsidR="00F160E5" w:rsidRPr="00094C59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właściwych organów administracji państwowej, w tym zmiany stawki VAT.</w:t>
      </w:r>
    </w:p>
    <w:p w14:paraId="6ADA98B6" w14:textId="77777777" w:rsidR="00E614B8" w:rsidRPr="00CE1035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F21678A" w14:textId="1B54BCF2" w:rsidR="00E614B8" w:rsidRPr="00CE1035" w:rsidRDefault="007C4101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>
        <w:rPr>
          <w:rFonts w:ascii="Times New Roman" w:eastAsia="Calibri" w:hAnsi="Times New Roman" w:cs="Times New Roman"/>
          <w:b/>
          <w:kern w:val="3"/>
          <w:sz w:val="20"/>
          <w:szCs w:val="20"/>
        </w:rPr>
        <w:t>§ 6</w:t>
      </w:r>
    </w:p>
    <w:p w14:paraId="1F8E08DA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26F6665E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została sporządzona w dwóch jednobrzmiących egzemplarzach.</w:t>
      </w:r>
    </w:p>
    <w:p w14:paraId="55C1EF73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Integralną część Umowy stanowią Załącznik nr 1 i Załącznik nr 2.</w:t>
      </w:r>
    </w:p>
    <w:p w14:paraId="0C0BFDAD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wchodzi w życie z dniem zawarcia.</w:t>
      </w:r>
    </w:p>
    <w:p w14:paraId="430F82BB" w14:textId="77777777" w:rsidR="00F160E5" w:rsidRPr="00CE1035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5171234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21223FA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1 – Szczegółowy opis przedmiotu zamówienia</w:t>
      </w:r>
    </w:p>
    <w:p w14:paraId="39F13061" w14:textId="49262A88" w:rsid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2 – Formularz ofertowy</w:t>
      </w:r>
    </w:p>
    <w:p w14:paraId="583A7E11" w14:textId="4D753BA6" w:rsidR="00AD6A5E" w:rsidRPr="00CE1035" w:rsidRDefault="00AD6A5E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3 – Protokół częściowego odbioru usługi/</w:t>
      </w:r>
      <w:r w:rsidRPr="00AD6A5E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Protokół końcowego odbioru usługi</w:t>
      </w:r>
    </w:p>
    <w:p w14:paraId="74D9C7F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61DA0B13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04E7D3E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4CB95CB9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………………………………..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7E26FF31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</w:pPr>
    </w:p>
    <w:p w14:paraId="391900C6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0F3F7D15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0"/>
          <w:szCs w:val="20"/>
          <w:lang w:val="de-DE"/>
        </w:rPr>
      </w:pPr>
    </w:p>
    <w:p w14:paraId="11AE373E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38A0A3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1B768E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44130BA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F7273D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7BA91690" w14:textId="77777777" w:rsidR="00F160E5" w:rsidRPr="00CE1035" w:rsidRDefault="00F160E5" w:rsidP="00F160E5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20D3967D" w14:textId="599EC460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8B2F8B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2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7040FCC5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Nazwa Wykonawcy..................................................................................................................</w:t>
      </w:r>
    </w:p>
    <w:p w14:paraId="082DF6B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NIP Wykonawcy.......................................................................................................................</w:t>
      </w:r>
    </w:p>
    <w:p w14:paraId="665ED31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Adres Wykonawcy....................................................................................................................</w:t>
      </w:r>
    </w:p>
    <w:p w14:paraId="5ED45EC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 xml:space="preserve">Kod pocztowy,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</w:rPr>
        <w:t>miejscowość .................................................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</w:rPr>
        <w:t>................................................</w:t>
      </w:r>
    </w:p>
    <w:p w14:paraId="1444370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Województwo...........................................................................................................................</w:t>
      </w:r>
    </w:p>
    <w:p w14:paraId="17FFFFBB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 xml:space="preserve">Tel. / </w:t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</w:rPr>
        <w:t>Fax: ................................................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</w:rPr>
        <w:t>.................................................................................</w:t>
      </w:r>
    </w:p>
    <w:p w14:paraId="530269E5" w14:textId="77777777" w:rsidR="00F160E5" w:rsidRPr="00CE1035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proofErr w:type="gramStart"/>
      <w:r w:rsidRPr="00CE1035">
        <w:rPr>
          <w:rFonts w:ascii="Times New Roman" w:eastAsia="Calibri" w:hAnsi="Times New Roman" w:cs="Times New Roman"/>
          <w:color w:val="000000"/>
          <w:kern w:val="3"/>
        </w:rPr>
        <w:t>e-mail</w:t>
      </w:r>
      <w:proofErr w:type="gramEnd"/>
      <w:r w:rsidRPr="00CE1035">
        <w:rPr>
          <w:rFonts w:ascii="Times New Roman" w:eastAsia="Calibri" w:hAnsi="Times New Roman" w:cs="Times New Roman"/>
          <w:color w:val="000000"/>
          <w:kern w:val="3"/>
        </w:rPr>
        <w:t>:.........................................................................................................................................</w:t>
      </w:r>
    </w:p>
    <w:p w14:paraId="1EA5628A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0"/>
          <w:szCs w:val="10"/>
        </w:rPr>
      </w:pPr>
    </w:p>
    <w:p w14:paraId="49C214A2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14:paraId="359E7626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FORMULARZ OFERTOWY</w:t>
      </w:r>
    </w:p>
    <w:p w14:paraId="1B276DD8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W odpowiedzi na Państwa Zapytanie ofertowe na:</w:t>
      </w:r>
    </w:p>
    <w:p w14:paraId="52ADA95F" w14:textId="1C0BCA90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</w:pPr>
      <w:proofErr w:type="gramStart"/>
      <w:r w:rsidRPr="003A708C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usługę</w:t>
      </w:r>
      <w:proofErr w:type="gramEnd"/>
      <w:r w:rsidRPr="003A708C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 dotyczącą </w:t>
      </w:r>
      <w:r w:rsidR="003A708C" w:rsidRPr="003A708C">
        <w:rPr>
          <w:rFonts w:ascii="Times New Roman" w:hAnsi="Times New Roman" w:cs="Times New Roman"/>
        </w:rPr>
        <w:t xml:space="preserve">zapewnienia noclegów ze śniadaniem </w:t>
      </w:r>
      <w:r w:rsidR="003A708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 ramach projektu</w:t>
      </w:r>
      <w:r w:rsidR="003A708C" w:rsidRPr="003A708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3A708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>„Program</w:t>
      </w:r>
      <w:r w:rsidRPr="006A0E5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kaskadowy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>ch szkoleń dla pracowników samorządów terytorialnych w zakresie projektowania i gospodarowania zielenią w miastach”</w:t>
      </w:r>
    </w:p>
    <w:p w14:paraId="6B477A4D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składamy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 ofertę, zgodnie z poniższymi warunkami.</w:t>
      </w:r>
    </w:p>
    <w:p w14:paraId="302BBF2E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14:paraId="19520E1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3C57203" w14:textId="509C37BA" w:rsidR="00F160E5" w:rsidRPr="006C6024" w:rsidRDefault="00F160E5" w:rsidP="006C6024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0D0C592F" w14:textId="77777777" w:rsidR="00F160E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563"/>
        <w:gridCol w:w="2254"/>
        <w:gridCol w:w="1182"/>
        <w:gridCol w:w="1260"/>
        <w:gridCol w:w="1439"/>
        <w:gridCol w:w="1405"/>
        <w:gridCol w:w="999"/>
      </w:tblGrid>
      <w:tr w:rsidR="006C342B" w14:paraId="7688F1A0" w14:textId="77777777" w:rsidTr="006C342B">
        <w:tc>
          <w:tcPr>
            <w:tcW w:w="563" w:type="dxa"/>
            <w:shd w:val="clear" w:color="auto" w:fill="E7E6E6" w:themeFill="background2"/>
            <w:vAlign w:val="center"/>
          </w:tcPr>
          <w:p w14:paraId="650C2D34" w14:textId="2921453B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Lp.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1F2F0FF1" w14:textId="7C69C1D2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Opis zamówienia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6B83582E" w14:textId="5A6E14F3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Wariant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8DACF6E" w14:textId="4C26953A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Jednostka miary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D546608" w14:textId="7F37C1EF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Jednostkowa cena brutto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14:paraId="59DB2E27" w14:textId="29187779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</w:rPr>
              <w:t xml:space="preserve">Zamawiane ilości 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488661B6" w14:textId="472A27AC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Wartość brutto</w:t>
            </w:r>
          </w:p>
        </w:tc>
      </w:tr>
      <w:tr w:rsidR="006C342B" w14:paraId="764B360C" w14:textId="77777777" w:rsidTr="006C342B">
        <w:tc>
          <w:tcPr>
            <w:tcW w:w="563" w:type="dxa"/>
            <w:shd w:val="clear" w:color="auto" w:fill="E7E6E6" w:themeFill="background2"/>
            <w:vAlign w:val="center"/>
          </w:tcPr>
          <w:p w14:paraId="7EAA829A" w14:textId="3740BAC4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A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6E615B55" w14:textId="4949BD68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B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27F9C2CB" w14:textId="2CF40E35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C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3B2A36A" w14:textId="29D1CF69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D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733DFCA" w14:textId="710EC5E9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E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14:paraId="4C1D30C2" w14:textId="5ECB6285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F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65D8AF57" w14:textId="77777777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G</w:t>
            </w:r>
          </w:p>
          <w:p w14:paraId="16E45D4B" w14:textId="6BCC0DB9" w:rsidR="006C342B" w:rsidRPr="00F02237" w:rsidRDefault="006C342B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(</w:t>
            </w:r>
            <w:proofErr w:type="spellStart"/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ExF</w:t>
            </w:r>
            <w:proofErr w:type="spellEnd"/>
            <w:r w:rsidRPr="00F02237">
              <w:rPr>
                <w:rFonts w:ascii="Times New Roman" w:eastAsia="Times New Roman" w:hAnsi="Times New Roman" w:cs="Times New Roman"/>
                <w:b/>
                <w:kern w:val="3"/>
              </w:rPr>
              <w:t>)</w:t>
            </w:r>
          </w:p>
        </w:tc>
      </w:tr>
      <w:tr w:rsidR="007C4101" w14:paraId="74332C1A" w14:textId="77777777" w:rsidTr="003570DF">
        <w:trPr>
          <w:trHeight w:val="1265"/>
        </w:trPr>
        <w:tc>
          <w:tcPr>
            <w:tcW w:w="563" w:type="dxa"/>
            <w:shd w:val="clear" w:color="auto" w:fill="E7E6E6" w:themeFill="background2"/>
            <w:vAlign w:val="center"/>
          </w:tcPr>
          <w:p w14:paraId="3E6563D2" w14:textId="00CB11AE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52B333B3" w14:textId="561E7F24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Cykl noclegów w Warszawie w II etapie programu szkoleń (po ok. 20 osób)</w:t>
            </w:r>
          </w:p>
        </w:tc>
        <w:tc>
          <w:tcPr>
            <w:tcW w:w="1182" w:type="dxa"/>
            <w:vAlign w:val="center"/>
          </w:tcPr>
          <w:p w14:paraId="3FD32DA6" w14:textId="472AFDEE" w:rsidR="007C4101" w:rsidRPr="00F02237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) </w:t>
            </w:r>
            <w:r w:rsidRPr="00F02237">
              <w:rPr>
                <w:rFonts w:ascii="Times New Roman" w:eastAsia="Times New Roman" w:hAnsi="Times New Roman" w:cs="Times New Roman"/>
                <w:color w:val="000000"/>
                <w:kern w:val="3"/>
              </w:rPr>
              <w:t>jedna osoba w pokoju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1- lub 2-osobowym</w:t>
            </w:r>
          </w:p>
        </w:tc>
        <w:tc>
          <w:tcPr>
            <w:tcW w:w="1260" w:type="dxa"/>
            <w:vAlign w:val="center"/>
          </w:tcPr>
          <w:p w14:paraId="238B080E" w14:textId="2BD98D16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1 doba hotelowa</w:t>
            </w:r>
          </w:p>
        </w:tc>
        <w:tc>
          <w:tcPr>
            <w:tcW w:w="1439" w:type="dxa"/>
            <w:vAlign w:val="center"/>
          </w:tcPr>
          <w:p w14:paraId="27C0D741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405" w:type="dxa"/>
            <w:vAlign w:val="center"/>
          </w:tcPr>
          <w:p w14:paraId="2C0EAE1C" w14:textId="4B9E91BA" w:rsidR="007C4101" w:rsidRDefault="007C4101" w:rsidP="006D1B9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180 (20 pokoi x 9 nocy)</w:t>
            </w:r>
          </w:p>
        </w:tc>
        <w:tc>
          <w:tcPr>
            <w:tcW w:w="999" w:type="dxa"/>
            <w:vAlign w:val="center"/>
          </w:tcPr>
          <w:p w14:paraId="4A3A2550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  <w:tr w:rsidR="007C4101" w14:paraId="61CC759D" w14:textId="77777777" w:rsidTr="006C342B">
        <w:tc>
          <w:tcPr>
            <w:tcW w:w="563" w:type="dxa"/>
            <w:vMerge w:val="restart"/>
            <w:shd w:val="clear" w:color="auto" w:fill="E7E6E6" w:themeFill="background2"/>
            <w:vAlign w:val="center"/>
          </w:tcPr>
          <w:p w14:paraId="5D956611" w14:textId="34CF9A31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2254" w:type="dxa"/>
            <w:vMerge w:val="restart"/>
            <w:shd w:val="clear" w:color="auto" w:fill="E7E6E6" w:themeFill="background2"/>
            <w:vAlign w:val="center"/>
          </w:tcPr>
          <w:p w14:paraId="47799043" w14:textId="71310FAA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Cykl noclegów w Warszawie w III etapie programu szkoleń (po ok. 45 osób)</w:t>
            </w:r>
          </w:p>
        </w:tc>
        <w:tc>
          <w:tcPr>
            <w:tcW w:w="1182" w:type="dxa"/>
            <w:vMerge w:val="restart"/>
            <w:vAlign w:val="center"/>
          </w:tcPr>
          <w:p w14:paraId="1DA03E5F" w14:textId="575C60F0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) </w:t>
            </w:r>
            <w:r w:rsidRPr="00F02237">
              <w:rPr>
                <w:rFonts w:ascii="Times New Roman" w:eastAsia="Times New Roman" w:hAnsi="Times New Roman" w:cs="Times New Roman"/>
                <w:color w:val="000000"/>
                <w:kern w:val="3"/>
              </w:rPr>
              <w:t>jedna osoba w pokoju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1- lub 2-osobowym</w:t>
            </w:r>
          </w:p>
        </w:tc>
        <w:tc>
          <w:tcPr>
            <w:tcW w:w="1260" w:type="dxa"/>
            <w:vMerge w:val="restart"/>
            <w:vAlign w:val="center"/>
          </w:tcPr>
          <w:p w14:paraId="278588CC" w14:textId="2D475FBC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1 doba hotelowa</w:t>
            </w:r>
          </w:p>
        </w:tc>
        <w:tc>
          <w:tcPr>
            <w:tcW w:w="1439" w:type="dxa"/>
            <w:vMerge w:val="restart"/>
            <w:vAlign w:val="center"/>
          </w:tcPr>
          <w:p w14:paraId="48DDBC1F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7D86CC12" w14:textId="34C20E3B" w:rsidR="007C4101" w:rsidRDefault="007C4101" w:rsidP="006C602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</w:rPr>
              <w:t>225 (45 pokoi x 5 nocy)</w:t>
            </w:r>
          </w:p>
        </w:tc>
        <w:tc>
          <w:tcPr>
            <w:tcW w:w="999" w:type="dxa"/>
            <w:vAlign w:val="center"/>
          </w:tcPr>
          <w:p w14:paraId="374FD470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  <w:tr w:rsidR="007C4101" w14:paraId="27CAFA9E" w14:textId="77777777" w:rsidTr="006C342B">
        <w:tc>
          <w:tcPr>
            <w:tcW w:w="563" w:type="dxa"/>
            <w:vMerge/>
            <w:shd w:val="clear" w:color="auto" w:fill="E7E6E6" w:themeFill="background2"/>
            <w:vAlign w:val="center"/>
          </w:tcPr>
          <w:p w14:paraId="7BC8EE9C" w14:textId="238231AE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2254" w:type="dxa"/>
            <w:vMerge/>
            <w:vAlign w:val="center"/>
          </w:tcPr>
          <w:p w14:paraId="6676CA0F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182" w:type="dxa"/>
            <w:vMerge/>
            <w:vAlign w:val="center"/>
          </w:tcPr>
          <w:p w14:paraId="76329729" w14:textId="3946F42E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260" w:type="dxa"/>
            <w:vMerge/>
            <w:vAlign w:val="center"/>
          </w:tcPr>
          <w:p w14:paraId="0DDDE773" w14:textId="2E1A1290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439" w:type="dxa"/>
            <w:vMerge/>
            <w:vAlign w:val="center"/>
          </w:tcPr>
          <w:p w14:paraId="1504DB74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1405" w:type="dxa"/>
            <w:vMerge/>
            <w:vAlign w:val="center"/>
          </w:tcPr>
          <w:p w14:paraId="7663BF37" w14:textId="2C64B254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  <w:tc>
          <w:tcPr>
            <w:tcW w:w="999" w:type="dxa"/>
            <w:vAlign w:val="center"/>
          </w:tcPr>
          <w:p w14:paraId="6BAB8528" w14:textId="77777777" w:rsidR="007C4101" w:rsidRDefault="007C4101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</w:tbl>
    <w:p w14:paraId="2856BBC1" w14:textId="77777777" w:rsidR="00890A1F" w:rsidRDefault="00890A1F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226D9077" w14:textId="77777777" w:rsidR="00890A1F" w:rsidRDefault="00890A1F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604BF0CB" w14:textId="77777777" w:rsidR="00890A1F" w:rsidRPr="00CE1035" w:rsidRDefault="00890A1F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2DC62888" w14:textId="2206EDEF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Deklarujemy związanie ofertą przez okres 30 dni.</w:t>
      </w:r>
    </w:p>
    <w:p w14:paraId="260DB5AF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Integralną część złożonej oferty stanowią następujące dokumenty: ………………………………………</w:t>
      </w:r>
    </w:p>
    <w:p w14:paraId="76FFD0F7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4F007E21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Osobą upoważnioną do kontaktów z zamawiającym jest: …………………………..</w:t>
      </w:r>
    </w:p>
    <w:p w14:paraId="60F38F21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CE1035">
        <w:rPr>
          <w:rFonts w:ascii="Times New Roman" w:eastAsia="Times New Roman" w:hAnsi="Times New Roman" w:cs="Times New Roman"/>
          <w:color w:val="000000"/>
          <w:kern w:val="3"/>
        </w:rPr>
        <w:t>tel</w:t>
      </w:r>
      <w:proofErr w:type="gramEnd"/>
      <w:r w:rsidRPr="00CE1035">
        <w:rPr>
          <w:rFonts w:ascii="Times New Roman" w:eastAsia="Times New Roman" w:hAnsi="Times New Roman" w:cs="Times New Roman"/>
          <w:color w:val="000000"/>
          <w:kern w:val="3"/>
        </w:rPr>
        <w:t>.: …………………mail: ………………</w:t>
      </w:r>
    </w:p>
    <w:p w14:paraId="7AC6C85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......................................................................</w:t>
      </w:r>
    </w:p>
    <w:p w14:paraId="3700AC44" w14:textId="77777777" w:rsidR="00F160E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Podpis wykonawcy</w:t>
      </w:r>
    </w:p>
    <w:p w14:paraId="4272FA80" w14:textId="77777777" w:rsidR="00857033" w:rsidRDefault="0085703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5000E2E2" w14:textId="77777777" w:rsidR="00857033" w:rsidRDefault="0085703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7F0A25CA" w14:textId="298BD679" w:rsidR="00857033" w:rsidRPr="00857033" w:rsidRDefault="00857033" w:rsidP="00857033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5BF3440D" w14:textId="77777777" w:rsidR="008B2F8B" w:rsidRPr="00291ACF" w:rsidRDefault="008B2F8B" w:rsidP="008B2F8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91ACF">
        <w:rPr>
          <w:rFonts w:ascii="Times New Roman" w:hAnsi="Times New Roman" w:cs="Times New Roman"/>
          <w:b/>
          <w:bCs/>
          <w:sz w:val="20"/>
          <w:szCs w:val="20"/>
        </w:rPr>
        <w:t>Załącznik nr 3 do Zapytania</w:t>
      </w:r>
    </w:p>
    <w:p w14:paraId="1E868223" w14:textId="77777777" w:rsidR="008B2F8B" w:rsidRPr="00291ACF" w:rsidRDefault="008B2F8B" w:rsidP="008B2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1ACF">
        <w:rPr>
          <w:rFonts w:ascii="Times New Roman" w:hAnsi="Times New Roman" w:cs="Times New Roman"/>
          <w:b/>
          <w:bCs/>
          <w:sz w:val="20"/>
          <w:szCs w:val="20"/>
        </w:rPr>
        <w:t>PROTOKÓŁ CZĘŚCIOWEGO ODBIORU USŁUGI/ PROTOKÓŁ KOŃCOWY ODBIORU USŁUGI</w:t>
      </w:r>
    </w:p>
    <w:p w14:paraId="293B4345" w14:textId="77777777" w:rsidR="008B2F8B" w:rsidRPr="00291ACF" w:rsidRDefault="008B2F8B" w:rsidP="008B2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1ACF">
        <w:rPr>
          <w:rFonts w:ascii="Times New Roman" w:hAnsi="Times New Roman" w:cs="Times New Roman"/>
          <w:b/>
          <w:bCs/>
          <w:sz w:val="20"/>
          <w:szCs w:val="20"/>
        </w:rPr>
        <w:t>Nr projektu: 3100</w:t>
      </w:r>
    </w:p>
    <w:p w14:paraId="61907DA3" w14:textId="77777777" w:rsidR="008B2F8B" w:rsidRPr="00291ACF" w:rsidRDefault="008B2F8B" w:rsidP="008B2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0D2AB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 xml:space="preserve">Sporządzony dnia…………………………………….. </w:t>
      </w:r>
      <w:proofErr w:type="gramStart"/>
      <w:r w:rsidRPr="00291ACF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……………………………………………………..</w:t>
      </w:r>
    </w:p>
    <w:p w14:paraId="0F0EDF03" w14:textId="77777777" w:rsidR="008B2F8B" w:rsidRPr="00291ACF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sprawie dokonania częściowej/całkowitej* realizacji przedmiotu zamówienia polegającym na wykonaniu </w:t>
      </w:r>
      <w:r w:rsidRPr="00291ACF">
        <w:rPr>
          <w:rFonts w:ascii="Times New Roman" w:hAnsi="Times New Roman" w:cs="Times New Roman"/>
          <w:b/>
          <w:bCs/>
          <w:sz w:val="20"/>
          <w:szCs w:val="20"/>
        </w:rPr>
        <w:t>usługi dotyczącą zapewnienia noclegów ze śniadaniem w ramach projektu „Program kaskadowych szkoleń dla pracowników samorządów terytorialnych w zakresie projektowania i gospodarowania zielenią w miastach”</w:t>
      </w:r>
    </w:p>
    <w:p w14:paraId="488E375A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 xml:space="preserve">objętego umową </w:t>
      </w:r>
      <w:proofErr w:type="gramStart"/>
      <w:r w:rsidRPr="00291ACF">
        <w:rPr>
          <w:rFonts w:ascii="Times New Roman" w:hAnsi="Times New Roman" w:cs="Times New Roman"/>
          <w:sz w:val="20"/>
          <w:szCs w:val="20"/>
        </w:rPr>
        <w:t>nr……………………………….  z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dnia …………………………………………………</w:t>
      </w:r>
    </w:p>
    <w:p w14:paraId="12EE598E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 xml:space="preserve">Pomiędzy: </w:t>
      </w:r>
    </w:p>
    <w:p w14:paraId="5CEE589A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zamawiającego ………………………………………………………………………………………………………………………</w:t>
      </w:r>
    </w:p>
    <w:p w14:paraId="3EC9F8BE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…………………………………………………………………………………………………………………</w:t>
      </w:r>
    </w:p>
    <w:p w14:paraId="655860F8" w14:textId="77777777" w:rsidR="008B2F8B" w:rsidRPr="00291ACF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291ACF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A8D0308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14:paraId="5EBA03D3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wykonawcy …………………………………………………………………………………………………………………………</w:t>
      </w:r>
    </w:p>
    <w:p w14:paraId="21319F27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…………………………………………………………………………………………………………………</w:t>
      </w:r>
    </w:p>
    <w:p w14:paraId="07B36B6C" w14:textId="77777777" w:rsidR="008B2F8B" w:rsidRPr="00291ACF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291ACF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92CAFF5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lastRenderedPageBreak/>
        <w:t>Ilość zakwaterowanych osób:……………………………………………………………………………………..……………………</w:t>
      </w:r>
    </w:p>
    <w:p w14:paraId="1266F371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</w:p>
    <w:p w14:paraId="1295FAB0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 xml:space="preserve">Dokonano odbioru następującego zakresu prac zgodnie z „harmonogramem usługi” wpisanym do umowy: </w:t>
      </w:r>
      <w:r w:rsidRPr="00291ACF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zapewnienie usługi zapewnienia cyklu noclegów w Warszawie w ramach projektu „Program kaskadowych szkoleń dla pracowników samorządów terytorialnych w zakresie projektowania i gospodarowania zielenią w miastach” w terminie: </w:t>
      </w:r>
    </w:p>
    <w:p w14:paraId="1EBEF41A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EA74BD6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>Koszt częściowej/całkowitej* realizacji przedmiotu zamówienia: ……………………..</w:t>
      </w:r>
    </w:p>
    <w:p w14:paraId="131501AC" w14:textId="77777777" w:rsidR="008B2F8B" w:rsidRPr="00291ACF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A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291ACF">
        <w:rPr>
          <w:rFonts w:ascii="Times New Roman" w:hAnsi="Times New Roman" w:cs="Times New Roman"/>
          <w:sz w:val="20"/>
          <w:szCs w:val="20"/>
        </w:rPr>
        <w:t>Zamawiający nie wnosi/wnosi zastrzeżenia</w:t>
      </w:r>
      <w:r w:rsidRPr="00291A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27EDEE6A" w14:textId="77777777" w:rsidR="008B2F8B" w:rsidRPr="00291ACF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hAnsi="Times New Roman" w:cs="Times New Roman"/>
          <w:sz w:val="20"/>
          <w:szCs w:val="20"/>
        </w:rPr>
      </w:pPr>
      <w:r w:rsidRPr="00291ACF">
        <w:rPr>
          <w:rFonts w:ascii="Times New Roman" w:hAnsi="Times New Roman" w:cs="Times New Roman"/>
          <w:sz w:val="20"/>
          <w:szCs w:val="20"/>
        </w:rPr>
        <w:t>4.Dodatkowe ustalenia stron</w:t>
      </w:r>
    </w:p>
    <w:p w14:paraId="6DE0248F" w14:textId="77777777" w:rsidR="008B2F8B" w:rsidRPr="00291ACF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A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AE769CD" w14:textId="77777777" w:rsidR="008B2F8B" w:rsidRPr="00291ACF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AC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 w:rsidRPr="00291ACF">
        <w:rPr>
          <w:rFonts w:ascii="Times New Roman" w:hAnsi="Times New Roman" w:cs="Times New Roman"/>
          <w:b/>
          <w:bCs/>
          <w:sz w:val="20"/>
          <w:szCs w:val="20"/>
        </w:rPr>
        <w:t xml:space="preserve">Zamawiający                                                  </w:t>
      </w:r>
      <w:proofErr w:type="gramEnd"/>
      <w:r w:rsidRPr="00291AC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Wykonawca</w:t>
      </w:r>
    </w:p>
    <w:p w14:paraId="2AD2AE06" w14:textId="77777777" w:rsidR="008B2F8B" w:rsidRPr="00291ACF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1ACF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</w:t>
      </w:r>
      <w:proofErr w:type="gramEnd"/>
      <w:r w:rsidRPr="00291ACF">
        <w:rPr>
          <w:rFonts w:ascii="Times New Roman" w:hAnsi="Times New Roman" w:cs="Times New Roman"/>
          <w:sz w:val="20"/>
          <w:szCs w:val="20"/>
        </w:rPr>
        <w:t xml:space="preserve">                                                …………………………..</w:t>
      </w:r>
    </w:p>
    <w:p w14:paraId="7701E481" w14:textId="77777777" w:rsidR="00857033" w:rsidRPr="00CE1035" w:rsidRDefault="00857033">
      <w:pPr>
        <w:rPr>
          <w:rFonts w:ascii="Times New Roman" w:hAnsi="Times New Roman" w:cs="Times New Roman"/>
        </w:rPr>
      </w:pPr>
    </w:p>
    <w:sectPr w:rsidR="00857033" w:rsidRPr="00CE1035" w:rsidSect="00FA259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FCA0" w14:textId="77777777" w:rsidR="00CB2C67" w:rsidRDefault="00CB2C67">
      <w:pPr>
        <w:spacing w:after="0" w:line="240" w:lineRule="auto"/>
      </w:pPr>
      <w:r>
        <w:separator/>
      </w:r>
    </w:p>
  </w:endnote>
  <w:endnote w:type="continuationSeparator" w:id="0">
    <w:p w14:paraId="033AFD14" w14:textId="77777777" w:rsidR="00CB2C67" w:rsidRDefault="00C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06B7" w14:textId="77777777" w:rsidR="003971AE" w:rsidRDefault="006201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C4101">
      <w:rPr>
        <w:noProof/>
      </w:rPr>
      <w:t>1</w:t>
    </w:r>
    <w:r>
      <w:rPr>
        <w:noProof/>
      </w:rPr>
      <w:fldChar w:fldCharType="end"/>
    </w:r>
  </w:p>
  <w:p w14:paraId="66B86E2C" w14:textId="77777777" w:rsidR="003971AE" w:rsidRDefault="003971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097F" w14:textId="77777777" w:rsidR="00CB2C67" w:rsidRDefault="00CB2C67">
      <w:pPr>
        <w:spacing w:after="0" w:line="240" w:lineRule="auto"/>
      </w:pPr>
      <w:r>
        <w:separator/>
      </w:r>
    </w:p>
  </w:footnote>
  <w:footnote w:type="continuationSeparator" w:id="0">
    <w:p w14:paraId="1AD90C18" w14:textId="77777777" w:rsidR="00CB2C67" w:rsidRDefault="00CB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2155" w14:textId="77777777" w:rsidR="003971AE" w:rsidRDefault="003971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31F5842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2500B4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265EB2"/>
    <w:multiLevelType w:val="multilevel"/>
    <w:tmpl w:val="4926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6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9A183B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9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10">
    <w:nsid w:val="18B20E7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2">
    <w:nsid w:val="1D89411E"/>
    <w:multiLevelType w:val="hybridMultilevel"/>
    <w:tmpl w:val="C9BE1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15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FAA5811"/>
    <w:multiLevelType w:val="hybridMultilevel"/>
    <w:tmpl w:val="87E0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>
    <w:nsid w:val="35F23561"/>
    <w:multiLevelType w:val="multilevel"/>
    <w:tmpl w:val="5FC6CD84"/>
    <w:styleLink w:val="WWNum2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24">
    <w:nsid w:val="397046AE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A65C4E"/>
    <w:multiLevelType w:val="hybridMultilevel"/>
    <w:tmpl w:val="4002E64C"/>
    <w:lvl w:ilvl="0" w:tplc="90882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9">
    <w:nsid w:val="50047CE2"/>
    <w:multiLevelType w:val="multilevel"/>
    <w:tmpl w:val="6E9CD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30">
    <w:nsid w:val="506D1EC4"/>
    <w:multiLevelType w:val="multilevel"/>
    <w:tmpl w:val="7326E0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ascii="Times New Roman" w:eastAsia="Times New Roman" w:hAnsi="Times New Roman" w:cs="Times New Roman"/>
        <w:b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1">
    <w:nsid w:val="5DFE2E4B"/>
    <w:multiLevelType w:val="multilevel"/>
    <w:tmpl w:val="751ADDDA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>
    <w:nsid w:val="60B36B8C"/>
    <w:multiLevelType w:val="hybridMultilevel"/>
    <w:tmpl w:val="3722A3DE"/>
    <w:lvl w:ilvl="0" w:tplc="B4163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5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6B42A1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39">
    <w:nsid w:val="7E9F6212"/>
    <w:multiLevelType w:val="multilevel"/>
    <w:tmpl w:val="22103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075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  <w:color w:val="000000"/>
        <w:sz w:val="20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9"/>
  </w:num>
  <w:num w:numId="5">
    <w:abstractNumId w:val="8"/>
  </w:num>
  <w:num w:numId="6">
    <w:abstractNumId w:val="17"/>
  </w:num>
  <w:num w:numId="7">
    <w:abstractNumId w:val="20"/>
  </w:num>
  <w:num w:numId="8">
    <w:abstractNumId w:val="34"/>
  </w:num>
  <w:num w:numId="9">
    <w:abstractNumId w:val="11"/>
  </w:num>
  <w:num w:numId="10">
    <w:abstractNumId w:val="0"/>
  </w:num>
  <w:num w:numId="11">
    <w:abstractNumId w:val="23"/>
  </w:num>
  <w:num w:numId="12">
    <w:abstractNumId w:val="31"/>
  </w:num>
  <w:num w:numId="13">
    <w:abstractNumId w:val="16"/>
  </w:num>
  <w:num w:numId="14">
    <w:abstractNumId w:val="2"/>
  </w:num>
  <w:num w:numId="15">
    <w:abstractNumId w:val="21"/>
  </w:num>
  <w:num w:numId="16">
    <w:abstractNumId w:val="13"/>
  </w:num>
  <w:num w:numId="17">
    <w:abstractNumId w:val="38"/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19">
    <w:abstractNumId w:val="35"/>
  </w:num>
  <w:num w:numId="20">
    <w:abstractNumId w:val="4"/>
  </w:num>
  <w:num w:numId="21">
    <w:abstractNumId w:val="23"/>
  </w:num>
  <w:num w:numId="22">
    <w:abstractNumId w:val="17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5">
    <w:abstractNumId w:val="1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8"/>
  </w:num>
  <w:num w:numId="28">
    <w:abstractNumId w:val="34"/>
  </w:num>
  <w:num w:numId="29">
    <w:abstractNumId w:val="11"/>
  </w:num>
  <w:num w:numId="30">
    <w:abstractNumId w:val="6"/>
  </w:num>
  <w:num w:numId="31">
    <w:abstractNumId w:val="33"/>
  </w:num>
  <w:num w:numId="32">
    <w:abstractNumId w:val="18"/>
  </w:num>
  <w:num w:numId="33">
    <w:abstractNumId w:val="14"/>
  </w:num>
  <w:num w:numId="34">
    <w:abstractNumId w:val="22"/>
  </w:num>
  <w:num w:numId="35">
    <w:abstractNumId w:val="27"/>
  </w:num>
  <w:num w:numId="36">
    <w:abstractNumId w:val="36"/>
  </w:num>
  <w:num w:numId="37">
    <w:abstractNumId w:val="37"/>
  </w:num>
  <w:num w:numId="38">
    <w:abstractNumId w:val="24"/>
  </w:num>
  <w:num w:numId="39">
    <w:abstractNumId w:val="39"/>
  </w:num>
  <w:num w:numId="40">
    <w:abstractNumId w:val="29"/>
  </w:num>
  <w:num w:numId="41">
    <w:abstractNumId w:val="5"/>
  </w:num>
  <w:num w:numId="42">
    <w:abstractNumId w:val="3"/>
  </w:num>
  <w:num w:numId="43">
    <w:abstractNumId w:val="7"/>
  </w:num>
  <w:num w:numId="44">
    <w:abstractNumId w:val="32"/>
  </w:num>
  <w:num w:numId="45">
    <w:abstractNumId w:val="1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6"/>
  </w:num>
  <w:num w:numId="49">
    <w:abstractNumId w:val="12"/>
  </w:num>
  <w:num w:numId="50">
    <w:abstractNumId w:val="1"/>
  </w:num>
  <w:num w:numId="51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16D45"/>
    <w:rsid w:val="00020158"/>
    <w:rsid w:val="00020A14"/>
    <w:rsid w:val="00027573"/>
    <w:rsid w:val="00040636"/>
    <w:rsid w:val="00045135"/>
    <w:rsid w:val="00055362"/>
    <w:rsid w:val="00062EA9"/>
    <w:rsid w:val="00083C46"/>
    <w:rsid w:val="0008445C"/>
    <w:rsid w:val="000922DC"/>
    <w:rsid w:val="000943BB"/>
    <w:rsid w:val="00094C59"/>
    <w:rsid w:val="000C3AE7"/>
    <w:rsid w:val="000D069D"/>
    <w:rsid w:val="00125D31"/>
    <w:rsid w:val="001A620D"/>
    <w:rsid w:val="001D62A4"/>
    <w:rsid w:val="001F482E"/>
    <w:rsid w:val="001F72CA"/>
    <w:rsid w:val="00201413"/>
    <w:rsid w:val="00205223"/>
    <w:rsid w:val="00224261"/>
    <w:rsid w:val="00245861"/>
    <w:rsid w:val="002752C8"/>
    <w:rsid w:val="0027731F"/>
    <w:rsid w:val="002811C3"/>
    <w:rsid w:val="00284CA7"/>
    <w:rsid w:val="002858A4"/>
    <w:rsid w:val="002D1288"/>
    <w:rsid w:val="002D690A"/>
    <w:rsid w:val="00304F92"/>
    <w:rsid w:val="003123DC"/>
    <w:rsid w:val="00335CDC"/>
    <w:rsid w:val="00396156"/>
    <w:rsid w:val="003971AE"/>
    <w:rsid w:val="003A6E06"/>
    <w:rsid w:val="003A708C"/>
    <w:rsid w:val="003B31C2"/>
    <w:rsid w:val="003B4F7D"/>
    <w:rsid w:val="003B7088"/>
    <w:rsid w:val="003C4DFA"/>
    <w:rsid w:val="00433521"/>
    <w:rsid w:val="00452BB7"/>
    <w:rsid w:val="00466E95"/>
    <w:rsid w:val="00472C0C"/>
    <w:rsid w:val="00483A5B"/>
    <w:rsid w:val="004B038C"/>
    <w:rsid w:val="004D05D1"/>
    <w:rsid w:val="004D5842"/>
    <w:rsid w:val="004D600B"/>
    <w:rsid w:val="004D7818"/>
    <w:rsid w:val="004D7F2E"/>
    <w:rsid w:val="005038DB"/>
    <w:rsid w:val="005077BB"/>
    <w:rsid w:val="00522264"/>
    <w:rsid w:val="00545441"/>
    <w:rsid w:val="00546919"/>
    <w:rsid w:val="00590E26"/>
    <w:rsid w:val="005911F5"/>
    <w:rsid w:val="00591C8B"/>
    <w:rsid w:val="0059233F"/>
    <w:rsid w:val="00597FDF"/>
    <w:rsid w:val="005B5299"/>
    <w:rsid w:val="005C1B95"/>
    <w:rsid w:val="005D3AE3"/>
    <w:rsid w:val="005F5B14"/>
    <w:rsid w:val="0060677F"/>
    <w:rsid w:val="00613A68"/>
    <w:rsid w:val="006201D8"/>
    <w:rsid w:val="0064229E"/>
    <w:rsid w:val="00654BFB"/>
    <w:rsid w:val="00683B9F"/>
    <w:rsid w:val="00693257"/>
    <w:rsid w:val="006A0E54"/>
    <w:rsid w:val="006A1ABC"/>
    <w:rsid w:val="006B11CE"/>
    <w:rsid w:val="006B1C22"/>
    <w:rsid w:val="006B71F8"/>
    <w:rsid w:val="006C342B"/>
    <w:rsid w:val="006C6024"/>
    <w:rsid w:val="006C7F00"/>
    <w:rsid w:val="006D1B92"/>
    <w:rsid w:val="006E4D1F"/>
    <w:rsid w:val="00704F51"/>
    <w:rsid w:val="007146E4"/>
    <w:rsid w:val="00716B29"/>
    <w:rsid w:val="00730CC5"/>
    <w:rsid w:val="00753A9E"/>
    <w:rsid w:val="00766A15"/>
    <w:rsid w:val="0077566E"/>
    <w:rsid w:val="007A7794"/>
    <w:rsid w:val="007C357F"/>
    <w:rsid w:val="007C4101"/>
    <w:rsid w:val="007C4558"/>
    <w:rsid w:val="007E4CAE"/>
    <w:rsid w:val="00807E5B"/>
    <w:rsid w:val="00811173"/>
    <w:rsid w:val="00857033"/>
    <w:rsid w:val="008768ED"/>
    <w:rsid w:val="00877C0B"/>
    <w:rsid w:val="00890A1F"/>
    <w:rsid w:val="008B2F8B"/>
    <w:rsid w:val="008E1905"/>
    <w:rsid w:val="008E7EAF"/>
    <w:rsid w:val="00913A25"/>
    <w:rsid w:val="00916999"/>
    <w:rsid w:val="00927344"/>
    <w:rsid w:val="0094251E"/>
    <w:rsid w:val="00974EC1"/>
    <w:rsid w:val="00986FBE"/>
    <w:rsid w:val="009A4C4C"/>
    <w:rsid w:val="009A6860"/>
    <w:rsid w:val="009B09AC"/>
    <w:rsid w:val="009C6A35"/>
    <w:rsid w:val="009F27EC"/>
    <w:rsid w:val="00A14728"/>
    <w:rsid w:val="00A218E5"/>
    <w:rsid w:val="00A512D3"/>
    <w:rsid w:val="00A52222"/>
    <w:rsid w:val="00A65638"/>
    <w:rsid w:val="00A92443"/>
    <w:rsid w:val="00AB40FC"/>
    <w:rsid w:val="00AC64D5"/>
    <w:rsid w:val="00AC6F54"/>
    <w:rsid w:val="00AD168C"/>
    <w:rsid w:val="00AD2CB4"/>
    <w:rsid w:val="00AD6A5E"/>
    <w:rsid w:val="00B03453"/>
    <w:rsid w:val="00B16EBE"/>
    <w:rsid w:val="00B20E20"/>
    <w:rsid w:val="00B3053D"/>
    <w:rsid w:val="00B65A17"/>
    <w:rsid w:val="00B86C82"/>
    <w:rsid w:val="00BC63EB"/>
    <w:rsid w:val="00BE6A09"/>
    <w:rsid w:val="00C12E50"/>
    <w:rsid w:val="00C271BA"/>
    <w:rsid w:val="00C76F03"/>
    <w:rsid w:val="00C9564A"/>
    <w:rsid w:val="00CA52DE"/>
    <w:rsid w:val="00CB2C67"/>
    <w:rsid w:val="00CD337D"/>
    <w:rsid w:val="00CE1035"/>
    <w:rsid w:val="00D03D41"/>
    <w:rsid w:val="00D71E57"/>
    <w:rsid w:val="00DB4018"/>
    <w:rsid w:val="00DB4F98"/>
    <w:rsid w:val="00E14D2C"/>
    <w:rsid w:val="00E448B3"/>
    <w:rsid w:val="00E614B8"/>
    <w:rsid w:val="00ED5C80"/>
    <w:rsid w:val="00EE4425"/>
    <w:rsid w:val="00F02237"/>
    <w:rsid w:val="00F15A97"/>
    <w:rsid w:val="00F160E5"/>
    <w:rsid w:val="00F25939"/>
    <w:rsid w:val="00F41C34"/>
    <w:rsid w:val="00F90D1D"/>
    <w:rsid w:val="00FA2596"/>
    <w:rsid w:val="00FB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paragraph" w:styleId="Nagwek1">
    <w:name w:val="heading 1"/>
    <w:basedOn w:val="Normalny"/>
    <w:next w:val="Normalny"/>
    <w:link w:val="Nagwek1Znak"/>
    <w:uiPriority w:val="9"/>
    <w:qFormat/>
    <w:rsid w:val="007C4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Nagwek1Znak">
    <w:name w:val="Nagłówek 1 Znak"/>
    <w:basedOn w:val="Domylnaczcionkaakapitu"/>
    <w:link w:val="Nagwek1"/>
    <w:uiPriority w:val="9"/>
    <w:rsid w:val="007C41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paragraph" w:styleId="Nagwek1">
    <w:name w:val="heading 1"/>
    <w:basedOn w:val="Normalny"/>
    <w:next w:val="Normalny"/>
    <w:link w:val="Nagwek1Znak"/>
    <w:uiPriority w:val="9"/>
    <w:qFormat/>
    <w:rsid w:val="007C4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Nagwek1Znak">
    <w:name w:val="Nagłówek 1 Znak"/>
    <w:basedOn w:val="Domylnaczcionkaakapitu"/>
    <w:link w:val="Nagwek1"/>
    <w:uiPriority w:val="9"/>
    <w:rsid w:val="007C41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mi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rszczewska-woszczyk@igpi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1C1B-BC2B-48FC-BC89-0D487C7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3825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2</cp:revision>
  <dcterms:created xsi:type="dcterms:W3CDTF">2020-01-24T14:25:00Z</dcterms:created>
  <dcterms:modified xsi:type="dcterms:W3CDTF">2020-01-24T14:25:00Z</dcterms:modified>
</cp:coreProperties>
</file>