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40" w:rsidRDefault="00AE4F40" w:rsidP="00AE4F40">
      <w:pPr>
        <w:spacing w:after="0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Z</w:t>
      </w:r>
      <w:r w:rsidRPr="00473C00">
        <w:rPr>
          <w:rFonts w:ascii="Garamond" w:hAnsi="Garamond" w:cs="Garamond"/>
          <w:b/>
          <w:color w:val="000000"/>
          <w:sz w:val="20"/>
          <w:szCs w:val="20"/>
        </w:rPr>
        <w:t>ałącznik nr 1 do SIWZ</w:t>
      </w:r>
    </w:p>
    <w:p w:rsidR="00AE4F40" w:rsidRPr="00473C00" w:rsidRDefault="00AE4F40" w:rsidP="00AE4F40">
      <w:pPr>
        <w:spacing w:after="0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OPIS PRZEDMIOTU ZAMÓWIENIA</w:t>
      </w:r>
    </w:p>
    <w:p w:rsidR="00AE4F40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AE4F40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4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dostawa urządze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ń wielofunkcyjnych</w:t>
      </w:r>
    </w:p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Urządzenie wielofunkcyjne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laserowe, drukujące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Laserowa, kolorowa 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SRA3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Druk dwustronny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dwustronne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odbiornika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250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podajnika głównego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2 x 500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1200x1200dpi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8192 MB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dysku twardego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256 GB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do plików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JPEG, PDF, XPS, TIFF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A3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USB, Ethernet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Języki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PCL 6, XPS, PostScript3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AE4F40" w:rsidRPr="00B07D24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Urządzenie wielofunkcyjne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atramentowe, kolorowe A4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Atramentowa z systemem stałego zasilania atramentem, Kolorowa 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A4,A5,A6, </w:t>
            </w:r>
            <w:proofErr w:type="spellStart"/>
            <w:r w:rsidRPr="00B07D24">
              <w:rPr>
                <w:rFonts w:ascii="Garamond" w:hAnsi="Garamond"/>
              </w:rPr>
              <w:t>Letter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10 str./min.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12 str./min.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6000x1200dpi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128 MB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Technologia  skanowania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CIS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optyczna</w:t>
            </w:r>
            <w:proofErr w:type="gramEnd"/>
            <w:r w:rsidRPr="00B07D24">
              <w:rPr>
                <w:rFonts w:ascii="Garamond" w:hAnsi="Garamond"/>
              </w:rPr>
              <w:t xml:space="preserve"> rozdzielczość skanowania</w:t>
            </w:r>
          </w:p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1200x2400 </w:t>
            </w:r>
            <w:proofErr w:type="spellStart"/>
            <w:r w:rsidRPr="00B07D24">
              <w:rPr>
                <w:rFonts w:ascii="Garamond" w:hAnsi="Garamond"/>
              </w:rPr>
              <w:t>dpi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min. 20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USD, </w:t>
            </w:r>
            <w:proofErr w:type="spellStart"/>
            <w:r w:rsidRPr="00B07D24">
              <w:rPr>
                <w:rFonts w:ascii="Garamond" w:hAnsi="Garamond"/>
              </w:rPr>
              <w:t>Wi</w:t>
            </w:r>
            <w:proofErr w:type="spellEnd"/>
            <w:r w:rsidRPr="00B07D24">
              <w:rPr>
                <w:rFonts w:ascii="Garamond" w:hAnsi="Garamond"/>
              </w:rPr>
              <w:t>-Fi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P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Urządzenie wielofunkcyjne 3 - </w:t>
      </w:r>
      <w:r w:rsidRPr="00AE4F40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Drukarka l</w:t>
      </w:r>
      <w:bookmarkStart w:id="0" w:name="_GoBack"/>
      <w:bookmarkEnd w:id="0"/>
      <w:r w:rsidRPr="00AE4F40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aserowa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Parametry min.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Drukarka laserowa A4 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Laserowa mono 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Formaty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A4,A5,A6,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Min. 150 </w:t>
            </w:r>
            <w:r w:rsidRPr="00AE4F40">
              <w:rPr>
                <w:rFonts w:ascii="Garamond" w:hAnsi="Garamond"/>
              </w:rPr>
              <w:t>arkuszy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Min. 100 </w:t>
            </w:r>
            <w:r w:rsidRPr="00AE4F40">
              <w:rPr>
                <w:rFonts w:ascii="Garamond" w:hAnsi="Garamond"/>
              </w:rPr>
              <w:t>arkuszy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Szybkość druku w mono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Min 22 str./min.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rozdzielczość</w:t>
            </w:r>
            <w:proofErr w:type="gramEnd"/>
            <w:r w:rsidRPr="00AE4F40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600x600dpi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128 MB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USD, </w:t>
            </w:r>
            <w:proofErr w:type="spellStart"/>
            <w:r w:rsidRPr="00AE4F40">
              <w:rPr>
                <w:rFonts w:ascii="Garamond" w:hAnsi="Garamond"/>
              </w:rPr>
              <w:t>Wi</w:t>
            </w:r>
            <w:proofErr w:type="spellEnd"/>
            <w:r w:rsidRPr="00AE4F40">
              <w:rPr>
                <w:rFonts w:ascii="Garamond" w:hAnsi="Garamond"/>
              </w:rPr>
              <w:t>-Fi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szerokość</w:t>
            </w:r>
            <w:proofErr w:type="gramEnd"/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360 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wysokość</w:t>
            </w:r>
            <w:proofErr w:type="gramEnd"/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190 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Głębokość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380mm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Min. 24- miesięczna </w:t>
            </w:r>
            <w:proofErr w:type="spellStart"/>
            <w:r w:rsidRPr="00AE4F40">
              <w:rPr>
                <w:rFonts w:ascii="Garamond" w:hAnsi="Garamond"/>
              </w:rPr>
              <w:t>door</w:t>
            </w:r>
            <w:proofErr w:type="spellEnd"/>
            <w:r w:rsidRPr="00AE4F40">
              <w:rPr>
                <w:rFonts w:ascii="Garamond" w:hAnsi="Garamond"/>
              </w:rPr>
              <w:t>-to-</w:t>
            </w:r>
            <w:proofErr w:type="spellStart"/>
            <w:r w:rsidRPr="00AE4F40">
              <w:rPr>
                <w:rFonts w:ascii="Garamond" w:hAnsi="Garamond"/>
              </w:rPr>
              <w:t>door</w:t>
            </w:r>
            <w:proofErr w:type="spellEnd"/>
            <w:r w:rsidRPr="00AE4F40">
              <w:rPr>
                <w:rFonts w:ascii="Garamond" w:hAnsi="Garamond"/>
              </w:rPr>
              <w:t xml:space="preserve"> </w:t>
            </w:r>
          </w:p>
        </w:tc>
      </w:tr>
    </w:tbl>
    <w:p w:rsidR="00AE4F40" w:rsidRPr="00AE4F40" w:rsidRDefault="00AE4F40" w:rsidP="00AE4F40">
      <w:pPr>
        <w:spacing w:after="0" w:line="240" w:lineRule="auto"/>
        <w:rPr>
          <w:rFonts w:ascii="Garamond" w:hAnsi="Garamond"/>
        </w:rPr>
      </w:pPr>
    </w:p>
    <w:p w:rsidR="00AE4F40" w:rsidRP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sectPr w:rsidR="00AE4F40" w:rsidRPr="00AE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0"/>
    <w:rsid w:val="003D6C36"/>
    <w:rsid w:val="00A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2019-10-04T11:44:00Z</dcterms:created>
  <dcterms:modified xsi:type="dcterms:W3CDTF">2019-10-04T11:48:00Z</dcterms:modified>
</cp:coreProperties>
</file>