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10B6" w14:textId="29445E93" w:rsidR="0090220D" w:rsidRDefault="00693351" w:rsidP="00693351">
      <w:pPr>
        <w:pStyle w:val="Bezodstpw"/>
        <w:tabs>
          <w:tab w:val="left" w:pos="6960"/>
        </w:tabs>
        <w:spacing w:line="360" w:lineRule="auto"/>
      </w:pPr>
      <w:r>
        <w:tab/>
      </w:r>
    </w:p>
    <w:p w14:paraId="1795EB2A" w14:textId="7D983186" w:rsidR="003036CE" w:rsidRDefault="00833BCC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Numer postępowania: 3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D6B63F3" w14:textId="77777777" w:rsidR="0090220D" w:rsidRPr="008E37BF" w:rsidRDefault="0090220D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BE65C3C" w14:textId="77777777" w:rsidR="002B5C4E" w:rsidRPr="00710475" w:rsidRDefault="002B5C4E" w:rsidP="001504F8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 w:rsidRPr="00710475">
        <w:rPr>
          <w:rFonts w:ascii="Garamond" w:hAnsi="Garamond" w:cs="Arial"/>
          <w:color w:val="000000" w:themeColor="text1"/>
          <w:sz w:val="24"/>
          <w:szCs w:val="20"/>
        </w:rPr>
        <w:t>ZATWIERDZAM</w:t>
      </w:r>
    </w:p>
    <w:p w14:paraId="5F6D467B" w14:textId="77777777" w:rsidR="002B5C4E" w:rsidRPr="00710475" w:rsidRDefault="002B5C4E" w:rsidP="001504F8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 w:rsidRPr="00710475">
        <w:rPr>
          <w:rFonts w:ascii="Garamond" w:hAnsi="Garamond" w:cs="Arial"/>
          <w:color w:val="000000" w:themeColor="text1"/>
          <w:sz w:val="24"/>
          <w:szCs w:val="20"/>
        </w:rPr>
        <w:t xml:space="preserve">DYREKTOR </w:t>
      </w:r>
      <w:proofErr w:type="spellStart"/>
      <w:r w:rsidRPr="00710475">
        <w:rPr>
          <w:rFonts w:ascii="Garamond" w:hAnsi="Garamond" w:cs="Arial"/>
          <w:color w:val="000000" w:themeColor="text1"/>
          <w:sz w:val="24"/>
          <w:szCs w:val="20"/>
        </w:rPr>
        <w:t>IRMiR</w:t>
      </w:r>
      <w:proofErr w:type="spellEnd"/>
    </w:p>
    <w:p w14:paraId="7E35D0F8" w14:textId="46C77C34" w:rsidR="002B5C4E" w:rsidRPr="00710475" w:rsidRDefault="002B5C4E" w:rsidP="001504F8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 w:rsidRPr="00432A97">
        <w:rPr>
          <w:rFonts w:ascii="Garamond" w:hAnsi="Garamond" w:cs="Arial"/>
          <w:color w:val="000000" w:themeColor="text1"/>
          <w:sz w:val="24"/>
          <w:szCs w:val="20"/>
        </w:rPr>
        <w:t xml:space="preserve">Dnia: </w:t>
      </w:r>
      <w:r w:rsidR="008C549D">
        <w:rPr>
          <w:rFonts w:ascii="Garamond" w:hAnsi="Garamond" w:cs="Arial"/>
          <w:color w:val="000000" w:themeColor="text1"/>
          <w:sz w:val="24"/>
          <w:szCs w:val="20"/>
        </w:rPr>
        <w:t>20</w:t>
      </w:r>
      <w:r w:rsidR="003D3B47" w:rsidRPr="00432A97">
        <w:rPr>
          <w:rFonts w:ascii="Garamond" w:hAnsi="Garamond" w:cs="Arial"/>
          <w:color w:val="000000" w:themeColor="text1"/>
          <w:sz w:val="24"/>
          <w:szCs w:val="20"/>
        </w:rPr>
        <w:t xml:space="preserve">.09.2019 </w:t>
      </w:r>
      <w:proofErr w:type="gramStart"/>
      <w:r w:rsidR="003D3B47" w:rsidRPr="00432A97">
        <w:rPr>
          <w:rFonts w:ascii="Garamond" w:hAnsi="Garamond" w:cs="Arial"/>
          <w:color w:val="000000" w:themeColor="text1"/>
          <w:sz w:val="24"/>
          <w:szCs w:val="20"/>
        </w:rPr>
        <w:t>r</w:t>
      </w:r>
      <w:proofErr w:type="gramEnd"/>
      <w:r w:rsidR="003D3B47" w:rsidRPr="00432A97">
        <w:rPr>
          <w:rFonts w:ascii="Garamond" w:hAnsi="Garamond" w:cs="Arial"/>
          <w:color w:val="000000" w:themeColor="text1"/>
          <w:sz w:val="24"/>
          <w:szCs w:val="20"/>
        </w:rPr>
        <w:t>.</w:t>
      </w:r>
    </w:p>
    <w:p w14:paraId="719EB6B2" w14:textId="77777777" w:rsidR="002B5C4E" w:rsidRPr="00710475" w:rsidRDefault="002B5C4E" w:rsidP="001504F8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70D3CD90" w14:textId="77777777" w:rsidR="0055468D" w:rsidRDefault="0055468D" w:rsidP="001504F8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710475">
        <w:rPr>
          <w:rFonts w:ascii="Garamond" w:hAnsi="Garamond" w:cs="Arial"/>
          <w:color w:val="000000" w:themeColor="text1"/>
          <w:sz w:val="24"/>
          <w:szCs w:val="20"/>
        </w:rPr>
        <w:t>Zapytanie ofertowe</w:t>
      </w:r>
    </w:p>
    <w:p w14:paraId="0881F3BE" w14:textId="77777777" w:rsidR="0090220D" w:rsidRPr="008E37BF" w:rsidRDefault="0090220D" w:rsidP="001504F8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8E37BF">
        <w:rPr>
          <w:rFonts w:ascii="Garamond" w:hAnsi="Garamond" w:cs="Arial"/>
          <w:color w:val="000000" w:themeColor="text1"/>
          <w:sz w:val="24"/>
          <w:szCs w:val="20"/>
        </w:rPr>
        <w:t>Postępowanie o udzielenie zamówienia publicznego</w:t>
      </w:r>
    </w:p>
    <w:p w14:paraId="7C707F2F" w14:textId="77777777" w:rsidR="0090220D" w:rsidRDefault="0090220D" w:rsidP="001504F8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4"/>
          <w:szCs w:val="20"/>
        </w:rPr>
        <w:t>prowadzone</w:t>
      </w:r>
      <w:proofErr w:type="gramEnd"/>
      <w:r w:rsidRPr="008E37BF">
        <w:rPr>
          <w:rFonts w:ascii="Garamond" w:hAnsi="Garamond" w:cs="Arial"/>
          <w:color w:val="000000" w:themeColor="text1"/>
          <w:sz w:val="24"/>
          <w:szCs w:val="20"/>
        </w:rPr>
        <w:t xml:space="preserve"> w trybie art. 138o ustawy Prawo zamówień publicznych</w:t>
      </w:r>
      <w:r w:rsidR="00AC07A3">
        <w:rPr>
          <w:rFonts w:ascii="Garamond" w:hAnsi="Garamond" w:cs="Arial"/>
          <w:color w:val="000000" w:themeColor="text1"/>
          <w:sz w:val="24"/>
          <w:szCs w:val="20"/>
        </w:rPr>
        <w:t xml:space="preserve"> na:</w:t>
      </w:r>
    </w:p>
    <w:p w14:paraId="1AFB49BE" w14:textId="5A3810F4" w:rsidR="00833BCC" w:rsidRPr="004B68C3" w:rsidRDefault="00833BCC" w:rsidP="001504F8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  <w:u w:val="single"/>
        </w:rPr>
      </w:pPr>
      <w:r w:rsidRPr="004B68C3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</w:t>
      </w:r>
      <w:proofErr w:type="gramStart"/>
      <w:r w:rsidRPr="004B68C3">
        <w:rPr>
          <w:rFonts w:ascii="Garamond" w:hAnsi="Garamond" w:cs="Arial"/>
          <w:color w:val="000000" w:themeColor="text1"/>
          <w:sz w:val="24"/>
          <w:szCs w:val="20"/>
          <w:u w:val="single"/>
        </w:rPr>
        <w:t>usługi</w:t>
      </w:r>
      <w:proofErr w:type="gramEnd"/>
      <w:r w:rsidRPr="004B68C3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polegającej na organizacji i zapewnieniu lunchów dla zorganizowanej grupy uczestników oraz zapewnienia jej obsługi kelnerski</w:t>
      </w:r>
      <w:r w:rsidR="004B68C3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ej w </w:t>
      </w:r>
      <w:r w:rsidR="00EC768E">
        <w:rPr>
          <w:rFonts w:ascii="Garamond" w:hAnsi="Garamond" w:cs="Arial"/>
          <w:color w:val="000000" w:themeColor="text1"/>
          <w:sz w:val="24"/>
          <w:szCs w:val="20"/>
          <w:u w:val="single"/>
        </w:rPr>
        <w:t>lokalu</w:t>
      </w:r>
      <w:r w:rsidR="004B68C3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zapewnionym przez w</w:t>
      </w:r>
      <w:r w:rsidRPr="004B68C3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ykonawcę w Warszawie w okresie </w:t>
      </w:r>
      <w:r w:rsidR="004B68C3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do dnia </w:t>
      </w:r>
      <w:r w:rsidRPr="004B68C3">
        <w:rPr>
          <w:rFonts w:ascii="Garamond" w:hAnsi="Garamond"/>
          <w:u w:val="single"/>
        </w:rPr>
        <w:t xml:space="preserve">30.06.2023. </w:t>
      </w:r>
    </w:p>
    <w:p w14:paraId="3BEF3510" w14:textId="77777777" w:rsidR="00833BCC" w:rsidRPr="008E37BF" w:rsidRDefault="00833BCC" w:rsidP="001504F8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0D2B42A0" w14:textId="77777777" w:rsidR="0090220D" w:rsidRPr="008E37BF" w:rsidRDefault="0090220D" w:rsidP="001504F8">
      <w:pPr>
        <w:pStyle w:val="Tekstpodstawowy4"/>
        <w:shd w:val="clear" w:color="auto" w:fill="auto"/>
        <w:spacing w:line="360" w:lineRule="auto"/>
        <w:jc w:val="both"/>
        <w:rPr>
          <w:rStyle w:val="BodytextBold"/>
          <w:rFonts w:ascii="Garamond" w:hAnsi="Garamond" w:cs="Arial"/>
          <w:color w:val="000000" w:themeColor="text1"/>
          <w:sz w:val="8"/>
          <w:szCs w:val="20"/>
        </w:rPr>
      </w:pPr>
    </w:p>
    <w:p w14:paraId="4FA7A07B" w14:textId="092CA4FC" w:rsidR="00D70BB9" w:rsidRDefault="00833BCC" w:rsidP="001504F8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Zamawiający - </w:t>
      </w:r>
      <w:r w:rsidR="0090220D" w:rsidRPr="0090220D">
        <w:rPr>
          <w:rFonts w:ascii="Garamond" w:hAnsi="Garamond" w:cs="Arial"/>
          <w:color w:val="000000" w:themeColor="text1"/>
          <w:sz w:val="20"/>
          <w:szCs w:val="20"/>
        </w:rPr>
        <w:t>Instytut Rozwoju Miast i Regionów</w:t>
      </w:r>
      <w:r w:rsidR="0090220D"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="0090220D" w:rsidRPr="0090220D">
        <w:rPr>
          <w:rFonts w:ascii="Garamond" w:hAnsi="Garamond" w:cs="Arial"/>
          <w:color w:val="000000" w:themeColor="text1"/>
          <w:sz w:val="20"/>
          <w:szCs w:val="20"/>
        </w:rPr>
        <w:t>03-782 Warszawa, ul. Targowa 45</w:t>
      </w:r>
      <w:r w:rsidR="0090220D"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="0090220D" w:rsidRPr="0090220D">
        <w:rPr>
          <w:rFonts w:ascii="Garamond" w:hAnsi="Garamond" w:cs="Arial"/>
          <w:color w:val="000000" w:themeColor="text1"/>
          <w:sz w:val="20"/>
          <w:szCs w:val="20"/>
        </w:rPr>
        <w:t>Adres korespondencyjny: 30-015 Kraków, ul. Cieszyńska 2</w:t>
      </w:r>
    </w:p>
    <w:p w14:paraId="026F0CAA" w14:textId="77777777" w:rsidR="000201BD" w:rsidRDefault="00B56D9F" w:rsidP="001504F8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Zamówienie je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>st współfinansowane ze środ</w:t>
      </w:r>
      <w:r w:rsidR="00FC3536">
        <w:rPr>
          <w:rFonts w:ascii="Garamond" w:hAnsi="Garamond" w:cs="Arial"/>
          <w:color w:val="000000" w:themeColor="text1"/>
          <w:sz w:val="20"/>
          <w:szCs w:val="20"/>
        </w:rPr>
        <w:t>ków Unii Europejskiej w ramach P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>rogramu Operacyj</w:t>
      </w:r>
      <w:r w:rsidR="000201BD">
        <w:rPr>
          <w:rFonts w:ascii="Garamond" w:hAnsi="Garamond" w:cs="Arial"/>
          <w:color w:val="000000" w:themeColor="text1"/>
          <w:sz w:val="20"/>
          <w:szCs w:val="20"/>
        </w:rPr>
        <w:t>nego Pomoc Techniczna 2014-2020 w ramach projektów:</w:t>
      </w:r>
    </w:p>
    <w:p w14:paraId="6CC47CE7" w14:textId="29864D3C" w:rsidR="0090220D" w:rsidRPr="00C52185" w:rsidRDefault="000201BD" w:rsidP="001504F8">
      <w:pPr>
        <w:pStyle w:val="Tekstpodstawowy4"/>
        <w:numPr>
          <w:ilvl w:val="0"/>
          <w:numId w:val="21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„Obserwatorium Polityki </w:t>
      </w:r>
      <w:proofErr w:type="gramStart"/>
      <w:r w:rsidRPr="000201BD">
        <w:rPr>
          <w:rFonts w:ascii="Garamond" w:hAnsi="Garamond" w:cs="Arial"/>
          <w:color w:val="000000" w:themeColor="text1"/>
          <w:sz w:val="20"/>
          <w:szCs w:val="20"/>
        </w:rPr>
        <w:t>Miejskiej jako</w:t>
      </w:r>
      <w:proofErr w:type="gramEnd"/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 podstawa kształtowania zrównoważonej polityki miejskiej w Polsce w oparciu o wiedzę” współfinansowanego ze środków Unii Europejskiej, w ramach Funduszu Spójności, </w:t>
      </w:r>
      <w:r w:rsidRPr="00C52185">
        <w:rPr>
          <w:rFonts w:ascii="Garamond" w:hAnsi="Garamond" w:cs="Arial"/>
          <w:color w:val="000000" w:themeColor="text1"/>
          <w:sz w:val="20"/>
          <w:szCs w:val="20"/>
        </w:rPr>
        <w:t>Programu Operacyjnego Pomoc Techniczna 2014-2020.</w:t>
      </w:r>
    </w:p>
    <w:p w14:paraId="6F172D62" w14:textId="77777777" w:rsidR="000201BD" w:rsidRPr="00305E8B" w:rsidRDefault="000201BD" w:rsidP="001504F8">
      <w:pPr>
        <w:pStyle w:val="Tekstpodstawowy4"/>
        <w:spacing w:line="360" w:lineRule="auto"/>
        <w:ind w:left="35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48F88B2D" w14:textId="77777777" w:rsidR="0090220D" w:rsidRPr="00305E8B" w:rsidRDefault="0090220D" w:rsidP="001504F8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6"/>
          <w:szCs w:val="20"/>
        </w:rPr>
      </w:pPr>
    </w:p>
    <w:p w14:paraId="02000E80" w14:textId="77777777" w:rsidR="0090220D" w:rsidRDefault="0090220D" w:rsidP="001504F8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Opis przedmiotu zamówienia:</w:t>
      </w:r>
    </w:p>
    <w:p w14:paraId="1FBDF300" w14:textId="39F263E9" w:rsidR="006F4998" w:rsidRDefault="000201BD" w:rsidP="001504F8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66536">
        <w:rPr>
          <w:rFonts w:ascii="Garamond" w:hAnsi="Garamond" w:cs="Arial"/>
          <w:color w:val="000000" w:themeColor="text1"/>
          <w:sz w:val="20"/>
          <w:szCs w:val="20"/>
        </w:rPr>
        <w:t>Celem zamówienia jest</w:t>
      </w:r>
      <w:r w:rsidR="006F4998">
        <w:rPr>
          <w:rFonts w:ascii="Garamond" w:hAnsi="Garamond" w:cs="Arial"/>
          <w:color w:val="000000" w:themeColor="text1"/>
          <w:sz w:val="20"/>
          <w:szCs w:val="20"/>
        </w:rPr>
        <w:t xml:space="preserve"> zawarcie umowy na obsługę cateringową</w:t>
      </w:r>
      <w:r w:rsidR="00FD113F">
        <w:rPr>
          <w:rFonts w:ascii="Garamond" w:hAnsi="Garamond" w:cs="Arial"/>
          <w:color w:val="000000" w:themeColor="text1"/>
          <w:sz w:val="20"/>
          <w:szCs w:val="20"/>
        </w:rPr>
        <w:t>/restauracyjną</w:t>
      </w:r>
      <w:r w:rsidR="006F4998">
        <w:rPr>
          <w:rFonts w:ascii="Garamond" w:hAnsi="Garamond" w:cs="Arial"/>
          <w:color w:val="000000" w:themeColor="text1"/>
          <w:sz w:val="20"/>
          <w:szCs w:val="20"/>
        </w:rPr>
        <w:t xml:space="preserve"> spotkań organizowanych przez Zamawiającego, w lokalu zapewnionym przez Wykonawcę </w:t>
      </w:r>
      <w:r w:rsidR="006F4998" w:rsidRPr="006F4998">
        <w:rPr>
          <w:rFonts w:ascii="Garamond" w:hAnsi="Garamond" w:cs="Arial"/>
          <w:color w:val="000000" w:themeColor="text1"/>
          <w:sz w:val="20"/>
          <w:szCs w:val="20"/>
        </w:rPr>
        <w:t>wraz z ob</w:t>
      </w:r>
      <w:r w:rsidR="006F4998">
        <w:rPr>
          <w:rFonts w:ascii="Garamond" w:hAnsi="Garamond" w:cs="Arial"/>
          <w:color w:val="000000" w:themeColor="text1"/>
          <w:sz w:val="20"/>
          <w:szCs w:val="20"/>
        </w:rPr>
        <w:t>sługą kelnerską, w okresie od dnia zawarcia umowy do dnia 30.06.</w:t>
      </w:r>
      <w:r w:rsidR="006F4998" w:rsidRPr="006F4998">
        <w:rPr>
          <w:rFonts w:ascii="Garamond" w:hAnsi="Garamond" w:cs="Arial"/>
          <w:color w:val="000000" w:themeColor="text1"/>
          <w:sz w:val="20"/>
          <w:szCs w:val="20"/>
        </w:rPr>
        <w:t>2023.</w:t>
      </w:r>
    </w:p>
    <w:p w14:paraId="75BEDA03" w14:textId="26F3084D" w:rsidR="006F4998" w:rsidRDefault="006F4998" w:rsidP="001504F8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Maksymalna liczba spotkań organizowanych przez Zamawiającego w okresie obowiązywania umowy: </w:t>
      </w:r>
      <w:r w:rsidR="00AE1980">
        <w:rPr>
          <w:rFonts w:ascii="Garamond" w:hAnsi="Garamond" w:cs="Arial"/>
          <w:color w:val="000000" w:themeColor="text1"/>
          <w:sz w:val="20"/>
          <w:szCs w:val="20"/>
        </w:rPr>
        <w:t xml:space="preserve">50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spotkań. </w:t>
      </w:r>
      <w:r w:rsidRPr="006F4998">
        <w:rPr>
          <w:rFonts w:ascii="Garamond" w:hAnsi="Garamond" w:cs="Arial"/>
          <w:color w:val="000000" w:themeColor="text1"/>
          <w:sz w:val="20"/>
          <w:szCs w:val="20"/>
        </w:rPr>
        <w:t>W każdym spotkaniu będzie uczestniczyło do 20 osób.</w:t>
      </w:r>
      <w:r w:rsidR="0025005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250057" w:rsidRPr="00250057">
        <w:rPr>
          <w:rFonts w:ascii="Garamond" w:hAnsi="Garamond" w:cs="Arial"/>
          <w:color w:val="000000" w:themeColor="text1"/>
          <w:sz w:val="20"/>
          <w:szCs w:val="20"/>
        </w:rPr>
        <w:t>Orientacyjna liczb</w:t>
      </w:r>
      <w:r w:rsidR="00250057">
        <w:rPr>
          <w:rFonts w:ascii="Garamond" w:hAnsi="Garamond" w:cs="Arial"/>
          <w:color w:val="000000" w:themeColor="text1"/>
          <w:sz w:val="20"/>
          <w:szCs w:val="20"/>
        </w:rPr>
        <w:t xml:space="preserve">a uczestników będzie podawana </w:t>
      </w:r>
      <w:r w:rsidR="00250057" w:rsidRPr="00250057">
        <w:rPr>
          <w:rFonts w:ascii="Garamond" w:hAnsi="Garamond" w:cs="Arial"/>
          <w:color w:val="000000" w:themeColor="text1"/>
          <w:sz w:val="20"/>
          <w:szCs w:val="20"/>
        </w:rPr>
        <w:t>przynajmniej</w:t>
      </w:r>
      <w:r w:rsidR="00250057">
        <w:rPr>
          <w:rFonts w:ascii="Garamond" w:hAnsi="Garamond" w:cs="Arial"/>
          <w:color w:val="000000" w:themeColor="text1"/>
          <w:sz w:val="20"/>
          <w:szCs w:val="20"/>
        </w:rPr>
        <w:t xml:space="preserve"> jeden dzień przed dniem świadczenia usługi </w:t>
      </w:r>
      <w:r w:rsidR="00250057" w:rsidRPr="00250057">
        <w:rPr>
          <w:rFonts w:ascii="Garamond" w:hAnsi="Garamond" w:cs="Arial"/>
          <w:color w:val="000000" w:themeColor="text1"/>
          <w:sz w:val="20"/>
          <w:szCs w:val="20"/>
        </w:rPr>
        <w:t xml:space="preserve">i ostatecznie potwierdzana w dniu </w:t>
      </w:r>
      <w:r w:rsidR="00250057">
        <w:rPr>
          <w:rFonts w:ascii="Garamond" w:hAnsi="Garamond" w:cs="Arial"/>
          <w:color w:val="000000" w:themeColor="text1"/>
          <w:sz w:val="20"/>
          <w:szCs w:val="20"/>
        </w:rPr>
        <w:t>świadczenia</w:t>
      </w:r>
      <w:r w:rsidR="00250057" w:rsidRPr="00250057"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414467EE" w14:textId="01486B3E" w:rsidR="00EC768E" w:rsidRPr="00EC768E" w:rsidRDefault="00EC768E" w:rsidP="001504F8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UWAGA: Zamawiający wymaga, aby wskazane przez Wykonawcę m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iejsce </w:t>
      </w:r>
      <w:r>
        <w:rPr>
          <w:rFonts w:ascii="Garamond" w:hAnsi="Garamond" w:cs="Arial"/>
          <w:color w:val="000000" w:themeColor="text1"/>
          <w:sz w:val="20"/>
          <w:szCs w:val="20"/>
        </w:rPr>
        <w:t>świadczenia usługi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znajdowało się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>nie dalej niż 10 minut pieszo od nieruchomo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ści przy ul. Targowej 45, Warszawa. (czas dojścia mierzony będzie z wykorzystaniem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 xml:space="preserve">strony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hyperlink r:id="rId9" w:history="1">
        <w:proofErr w:type="gramEnd"/>
        <w:r w:rsidRPr="004A0998">
          <w:rPr>
            <w:rStyle w:val="Hipercze"/>
            <w:rFonts w:ascii="Garamond" w:hAnsi="Garamond" w:cs="Arial"/>
            <w:sz w:val="20"/>
            <w:szCs w:val="20"/>
          </w:rPr>
          <w:t>https://www.google.com/</w:t>
        </w:r>
        <w:proofErr w:type="gramStart"/>
        <w:r w:rsidRPr="004A0998">
          <w:rPr>
            <w:rStyle w:val="Hipercze"/>
            <w:rFonts w:ascii="Garamond" w:hAnsi="Garamond" w:cs="Arial"/>
            <w:sz w:val="20"/>
            <w:szCs w:val="20"/>
          </w:rPr>
          <w:t>maps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>)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proofErr w:type="gramEnd"/>
    </w:p>
    <w:p w14:paraId="6EC130B1" w14:textId="0475EF2A" w:rsidR="006F4998" w:rsidRPr="000201BD" w:rsidRDefault="006F4998" w:rsidP="001504F8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b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14:paraId="6CB36DCA" w14:textId="77777777" w:rsidR="006F4998" w:rsidRDefault="006F4998" w:rsidP="001504F8">
      <w:pPr>
        <w:pStyle w:val="Tekstpodstawowy4"/>
        <w:numPr>
          <w:ilvl w:val="0"/>
          <w:numId w:val="22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Kod CPV: </w:t>
      </w:r>
    </w:p>
    <w:p w14:paraId="08731DAE" w14:textId="77777777" w:rsidR="006F4998" w:rsidRDefault="006F4998" w:rsidP="001504F8">
      <w:pPr>
        <w:pStyle w:val="Tekstpodstawowy4"/>
        <w:spacing w:line="360" w:lineRule="auto"/>
        <w:ind w:left="7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color w:val="000000" w:themeColor="text1"/>
          <w:sz w:val="20"/>
          <w:szCs w:val="20"/>
        </w:rPr>
        <w:t>55520000-1 Usługi dostarczania posiłków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</w:p>
    <w:p w14:paraId="3E5D8595" w14:textId="4021DC3C" w:rsidR="006F4998" w:rsidRPr="006F4998" w:rsidRDefault="006F4998" w:rsidP="001504F8">
      <w:pPr>
        <w:pStyle w:val="Tekstpodstawowy4"/>
        <w:spacing w:line="360" w:lineRule="auto"/>
        <w:ind w:left="7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F4998">
        <w:rPr>
          <w:rFonts w:ascii="Garamond" w:hAnsi="Garamond" w:cs="Arial"/>
          <w:color w:val="000000" w:themeColor="text1"/>
          <w:sz w:val="20"/>
          <w:szCs w:val="20"/>
        </w:rPr>
        <w:t>55300000-3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6F4998">
        <w:rPr>
          <w:rFonts w:ascii="Garamond" w:hAnsi="Garamond" w:cs="Arial"/>
          <w:color w:val="000000" w:themeColor="text1"/>
          <w:sz w:val="20"/>
          <w:szCs w:val="20"/>
        </w:rPr>
        <w:t>Usługi restauracyjne i dotyczące podawania posiłków</w:t>
      </w:r>
    </w:p>
    <w:p w14:paraId="764AF2F4" w14:textId="77777777" w:rsidR="000201BD" w:rsidRDefault="000201BD" w:rsidP="001504F8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Zamawiający 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nie dopuszcza składania</w:t>
      </w:r>
      <w:r w:rsidRPr="000201BD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ofert częśc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iowych.</w:t>
      </w:r>
    </w:p>
    <w:p w14:paraId="5043613A" w14:textId="77777777" w:rsidR="000201BD" w:rsidRPr="000201BD" w:rsidRDefault="000201BD" w:rsidP="001504F8">
      <w:pPr>
        <w:pStyle w:val="Tekstpodstawowy4"/>
        <w:shd w:val="clear" w:color="auto" w:fill="auto"/>
        <w:spacing w:line="360" w:lineRule="auto"/>
        <w:ind w:left="7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7D8599E2" w14:textId="4514F68D" w:rsidR="0090220D" w:rsidRDefault="0090220D" w:rsidP="001504F8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Warunki udziału w postępowaniu i dokumenty potwierdzające ich spełnianie:</w:t>
      </w:r>
    </w:p>
    <w:p w14:paraId="096D745B" w14:textId="27E98BA5" w:rsidR="0055468D" w:rsidRPr="0055468D" w:rsidRDefault="0055468D" w:rsidP="001504F8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może ubiegać się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wykonawca który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5A2DB350" w14:textId="77777777" w:rsidR="000201BD" w:rsidRDefault="0055468D" w:rsidP="001504F8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134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nie podlega wykluczeniu z postępowania na podstawie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okoliczności o których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mowa w art. 24 ust. 1 ustawy Prawo zamówień publicznych;</w:t>
      </w:r>
    </w:p>
    <w:p w14:paraId="1FF35575" w14:textId="2644D9EF" w:rsidR="0055468D" w:rsidRPr="000201BD" w:rsidRDefault="0055468D" w:rsidP="001504F8">
      <w:pPr>
        <w:pStyle w:val="Tekstpodstawowy4"/>
        <w:shd w:val="clear" w:color="auto" w:fill="auto"/>
        <w:spacing w:line="360" w:lineRule="auto"/>
        <w:ind w:left="1134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Pr="000201BD">
        <w:rPr>
          <w:rFonts w:ascii="Garamond" w:hAnsi="Garamond" w:cs="Arial"/>
          <w:b/>
          <w:color w:val="000000" w:themeColor="text1"/>
          <w:sz w:val="20"/>
          <w:szCs w:val="20"/>
        </w:rPr>
        <w:t>załącznik nr 2 do Zapytania.</w:t>
      </w:r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52238DA" w14:textId="77777777" w:rsidR="0055468D" w:rsidRPr="008E37BF" w:rsidRDefault="0055468D" w:rsidP="001504F8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134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spełnia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warunki udziału w postępowaniu określone w pkt 2.2. Zapytania</w:t>
      </w:r>
    </w:p>
    <w:p w14:paraId="1CEBEAC0" w14:textId="46181D17" w:rsidR="0055468D" w:rsidRPr="000201BD" w:rsidRDefault="0055468D" w:rsidP="001504F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>Wykonawca musi spełniać następujące warunki udziału w postępowaniu:</w:t>
      </w:r>
    </w:p>
    <w:p w14:paraId="21997C47" w14:textId="77777777" w:rsidR="0090220D" w:rsidRDefault="0055468D" w:rsidP="001504F8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Wykonawca posiada 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wiedzę i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>oświadczenie niezbędne do realizacji zamówienia, przez co rozumie się:</w:t>
      </w:r>
    </w:p>
    <w:p w14:paraId="6E0AB446" w14:textId="10E7F221" w:rsidR="006F4998" w:rsidRDefault="00E47D3D" w:rsidP="001504F8">
      <w:pPr>
        <w:pStyle w:val="Akapitzlist"/>
        <w:numPr>
          <w:ilvl w:val="3"/>
          <w:numId w:val="11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>w okresie ostatnich 3 lat przed upływem terminu składania ofert, a jeżeli okres prowadzenia działalności jest k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rótszy – w tym okresie,</w:t>
      </w:r>
      <w:r w:rsidR="006F499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ś</w:t>
      </w:r>
      <w:r w:rsidR="006151A1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wiadczył usługi restauracyjne </w:t>
      </w:r>
      <w:r w:rsidR="006F499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przez </w:t>
      </w:r>
      <w:proofErr w:type="gramStart"/>
      <w:r w:rsidR="006F4998">
        <w:rPr>
          <w:rFonts w:ascii="Garamond" w:eastAsia="Times New Roman" w:hAnsi="Garamond" w:cs="Arial"/>
          <w:color w:val="000000" w:themeColor="text1"/>
          <w:sz w:val="20"/>
          <w:szCs w:val="20"/>
        </w:rPr>
        <w:t>okres co</w:t>
      </w:r>
      <w:proofErr w:type="gramEnd"/>
      <w:r w:rsidR="006F499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najmniej 12 miesięcy.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14:paraId="18C7E13C" w14:textId="606C0EBB" w:rsidR="006F4998" w:rsidRDefault="00E47D3D" w:rsidP="001504F8">
      <w:pPr>
        <w:pStyle w:val="Tekstpodstawowy4"/>
        <w:shd w:val="clear" w:color="auto" w:fill="auto"/>
        <w:spacing w:line="360" w:lineRule="auto"/>
        <w:ind w:left="2013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</w:t>
      </w:r>
      <w:r w:rsidR="006F4998">
        <w:rPr>
          <w:rFonts w:ascii="Garamond" w:hAnsi="Garamond" w:cs="Arial"/>
          <w:color w:val="000000" w:themeColor="text1"/>
          <w:sz w:val="20"/>
          <w:szCs w:val="20"/>
        </w:rPr>
        <w:t>złożyć w formularzu ofertowym stosowne oświadczenie dotyczące okresu św</w:t>
      </w:r>
      <w:r w:rsidR="006151A1">
        <w:rPr>
          <w:rFonts w:ascii="Garamond" w:hAnsi="Garamond" w:cs="Arial"/>
          <w:color w:val="000000" w:themeColor="text1"/>
          <w:sz w:val="20"/>
          <w:szCs w:val="20"/>
        </w:rPr>
        <w:t xml:space="preserve">iadczenia usług restauracyjnych. </w:t>
      </w:r>
    </w:p>
    <w:p w14:paraId="5D6C5692" w14:textId="2C7DFB18" w:rsidR="0090220D" w:rsidRPr="000201BD" w:rsidRDefault="006509BD" w:rsidP="001504F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>W przypadku nie spełniania warunków</w:t>
      </w:r>
      <w:r w:rsidR="006151A1">
        <w:rPr>
          <w:rFonts w:ascii="Garamond" w:eastAsia="Times New Roman" w:hAnsi="Garamond" w:cs="Arial"/>
          <w:color w:val="000000" w:themeColor="text1"/>
          <w:sz w:val="20"/>
          <w:szCs w:val="20"/>
        </w:rPr>
        <w:t>,</w:t>
      </w:r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 których mowa w pkt 2.1 i 2.2. </w:t>
      </w:r>
      <w:proofErr w:type="gramStart"/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>oferta</w:t>
      </w:r>
      <w:proofErr w:type="gramEnd"/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wykonawcy nie będzie podlegała rozpatrzeniu.</w:t>
      </w:r>
    </w:p>
    <w:p w14:paraId="20420638" w14:textId="77777777" w:rsidR="006509BD" w:rsidRPr="008E37BF" w:rsidRDefault="006509BD" w:rsidP="001504F8">
      <w:pPr>
        <w:pStyle w:val="Akapitzlist"/>
        <w:spacing w:after="0" w:line="360" w:lineRule="auto"/>
        <w:ind w:left="862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1FF54A64" w14:textId="77777777" w:rsidR="0090220D" w:rsidRPr="008E37BF" w:rsidRDefault="0090220D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Kryteria oceny ofert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033B313" w14:textId="10CE2571" w:rsidR="0090220D" w:rsidRPr="008E37BF" w:rsidRDefault="00FD113F" w:rsidP="001504F8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</w:pPr>
      <w:r w:rsidRPr="00FD113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Maksymalne wynagrodzenie Wykonawcy z tytułu realizacji niniejszej umowy</w:t>
      </w:r>
      <w:r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(</w:t>
      </w:r>
      <w:r w:rsidR="0090220D"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Cena brutto za </w:t>
      </w:r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całość przedmiotu zamówienia</w:t>
      </w:r>
      <w:r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)</w:t>
      </w:r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– </w:t>
      </w:r>
      <w:r w:rsidR="00432A97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95</w:t>
      </w:r>
      <w:r w:rsidR="0090220D"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% znaczenia (</w:t>
      </w:r>
      <w:proofErr w:type="spellStart"/>
      <w:r w:rsidR="0090220D"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Wc</w:t>
      </w:r>
      <w:proofErr w:type="spellEnd"/>
      <w:r w:rsidR="0090220D"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)      </w:t>
      </w:r>
    </w:p>
    <w:p w14:paraId="7A69A415" w14:textId="77777777" w:rsidR="0090220D" w:rsidRPr="008E37BF" w:rsidRDefault="0090220D" w:rsidP="001504F8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color w:val="000000" w:themeColor="text1"/>
          <w:sz w:val="20"/>
          <w:szCs w:val="20"/>
          <w:lang w:eastAsia="ar-SA"/>
        </w:rPr>
        <w:t>Sposób dokonania oceny wg wzoru:</w:t>
      </w:r>
    </w:p>
    <w:p w14:paraId="41C8C512" w14:textId="0E9FCF97" w:rsidR="0090220D" w:rsidRPr="008E37BF" w:rsidRDefault="0090220D" w:rsidP="001504F8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: </w:t>
      </w:r>
      <w:proofErr w:type="spellStart"/>
      <w:proofErr w:type="gram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) x </w:t>
      </w:r>
      <w:r w:rsidR="00432A97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95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pkt</w:t>
      </w:r>
    </w:p>
    <w:p w14:paraId="4E3D1EBA" w14:textId="77777777" w:rsidR="0090220D" w:rsidRPr="008E37BF" w:rsidRDefault="0090220D" w:rsidP="001504F8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 xml:space="preserve">C 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– wartość punktowa ceny brutto</w:t>
      </w:r>
    </w:p>
    <w:p w14:paraId="19D0A196" w14:textId="77777777" w:rsidR="0090220D" w:rsidRPr="008E37BF" w:rsidRDefault="0090220D" w:rsidP="001504F8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 xml:space="preserve"> – cena brutto najniższa</w:t>
      </w:r>
    </w:p>
    <w:p w14:paraId="73D3AD10" w14:textId="77777777" w:rsidR="0090220D" w:rsidRDefault="0090220D" w:rsidP="001504F8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– cena brutto badanej oferty</w:t>
      </w:r>
    </w:p>
    <w:p w14:paraId="1AA33A26" w14:textId="5E290568" w:rsidR="006509BD" w:rsidRDefault="00FD113F" w:rsidP="001504F8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FD113F">
        <w:rPr>
          <w:rFonts w:ascii="Garamond" w:eastAsia="Times New Roman" w:hAnsi="Garamond" w:cs="Arial"/>
          <w:color w:val="000000" w:themeColor="text1"/>
          <w:sz w:val="20"/>
          <w:szCs w:val="20"/>
        </w:rPr>
        <w:t>Mak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symalne wynagrodzenie Wykonawcy </w:t>
      </w:r>
      <w:r w:rsidR="006F4998">
        <w:rPr>
          <w:rFonts w:ascii="Garamond" w:eastAsia="Times New Roman" w:hAnsi="Garamond" w:cs="Arial"/>
          <w:color w:val="000000" w:themeColor="text1"/>
          <w:sz w:val="20"/>
          <w:szCs w:val="20"/>
        </w:rPr>
        <w:t>należy oblicz</w:t>
      </w:r>
      <w:r w:rsidR="00EC768E">
        <w:rPr>
          <w:rFonts w:ascii="Garamond" w:eastAsia="Times New Roman" w:hAnsi="Garamond" w:cs="Arial"/>
          <w:color w:val="000000" w:themeColor="text1"/>
          <w:sz w:val="20"/>
          <w:szCs w:val="20"/>
        </w:rPr>
        <w:t>yć zgodnie z tabelą określoną w </w:t>
      </w:r>
      <w:r>
        <w:rPr>
          <w:rFonts w:ascii="Garamond" w:eastAsia="Times New Roman" w:hAnsi="Garamond" w:cs="Arial"/>
          <w:b/>
          <w:color w:val="000000" w:themeColor="text1"/>
          <w:sz w:val="20"/>
          <w:szCs w:val="20"/>
        </w:rPr>
        <w:t>Załączniku nr 4</w:t>
      </w:r>
      <w:r w:rsidR="006F4998" w:rsidRPr="00EC768E">
        <w:rPr>
          <w:rFonts w:ascii="Garamond" w:eastAsia="Times New Roman" w:hAnsi="Garamond" w:cs="Arial"/>
          <w:b/>
          <w:color w:val="000000" w:themeColor="text1"/>
          <w:sz w:val="20"/>
          <w:szCs w:val="20"/>
        </w:rPr>
        <w:t xml:space="preserve"> </w:t>
      </w:r>
      <w:r w:rsidR="00EC768E" w:rsidRPr="00EC768E">
        <w:rPr>
          <w:rFonts w:ascii="Garamond" w:eastAsia="Times New Roman" w:hAnsi="Garamond" w:cs="Arial"/>
          <w:b/>
          <w:color w:val="000000" w:themeColor="text1"/>
          <w:sz w:val="20"/>
          <w:szCs w:val="20"/>
        </w:rPr>
        <w:t>do Zapytania</w:t>
      </w:r>
      <w:r w:rsidR="00EC768E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6F4998" w:rsidRPr="006F4998">
        <w:rPr>
          <w:rFonts w:ascii="Garamond" w:eastAsia="Times New Roman" w:hAnsi="Garamond" w:cs="Arial"/>
          <w:color w:val="000000" w:themeColor="text1"/>
          <w:sz w:val="20"/>
          <w:szCs w:val="20"/>
        </w:rPr>
        <w:t>- Formularz ofertowy</w:t>
      </w:r>
      <w:r w:rsidR="00EC768E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14:paraId="4EDA4747" w14:textId="77777777" w:rsidR="006F4998" w:rsidRDefault="006F4998" w:rsidP="001504F8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E17887F" w14:textId="0E3DA43F" w:rsidR="00432A97" w:rsidRPr="00432A97" w:rsidRDefault="00432A97" w:rsidP="00432A97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</w:pPr>
      <w:r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Odległość miejsca świadczenia siedziby zamawiającego </w:t>
      </w:r>
      <w:r w:rsidRPr="00432A97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– </w:t>
      </w:r>
      <w:r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5 % znaczenia (</w:t>
      </w:r>
      <w:proofErr w:type="spellStart"/>
      <w:r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Wo</w:t>
      </w:r>
      <w:proofErr w:type="spellEnd"/>
      <w:r w:rsidRPr="00432A97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)      </w:t>
      </w:r>
    </w:p>
    <w:p w14:paraId="3C41900D" w14:textId="77777777" w:rsidR="00725D34" w:rsidRDefault="00432A97" w:rsidP="00725D34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Wykonawca zobowiązany jest wskazać w formularzu ofertowym dokładny adres miejsca, w którym świadczone będą usługi. Zgodnie z wymaganiami Zamawiającego </w:t>
      </w:r>
      <w:r w:rsidRPr="00432A97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miejsce świadczenia usługi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nie może znajdować się </w:t>
      </w:r>
      <w:r w:rsidRPr="00432A97">
        <w:rPr>
          <w:rFonts w:ascii="Garamond" w:eastAsia="Times New Roman" w:hAnsi="Garamond" w:cs="Arial"/>
          <w:color w:val="000000" w:themeColor="text1"/>
          <w:sz w:val="20"/>
          <w:szCs w:val="20"/>
        </w:rPr>
        <w:t>dalej niż 10 minut pieszo od nieruchomości przy ul. Targowej 45, Warszawa</w:t>
      </w:r>
      <w:r w:rsidR="00725D34">
        <w:rPr>
          <w:rFonts w:ascii="Garamond" w:eastAsia="Times New Roman" w:hAnsi="Garamond" w:cs="Arial"/>
          <w:color w:val="000000" w:themeColor="text1"/>
          <w:sz w:val="20"/>
          <w:szCs w:val="20"/>
        </w:rPr>
        <w:t>. W przypadku zaoferowania realizacji świadczenia w miejscu bliższym niż wskazane, Zamawiający przyzna Wykonawcy dodatkowe punktu według poniższych zasad:</w:t>
      </w:r>
    </w:p>
    <w:p w14:paraId="49AB3C60" w14:textId="3A401093" w:rsidR="00432A97" w:rsidRPr="00725D34" w:rsidRDefault="00725D34" w:rsidP="00725D34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 w:rsidRPr="00725D34">
        <w:rPr>
          <w:rFonts w:ascii="Garamond" w:eastAsia="Times New Roman" w:hAnsi="Garamond" w:cs="Arial"/>
          <w:color w:val="000000" w:themeColor="text1"/>
          <w:sz w:val="20"/>
          <w:szCs w:val="20"/>
        </w:rPr>
        <w:t>za</w:t>
      </w:r>
      <w:proofErr w:type="gramEnd"/>
      <w:r w:rsidRPr="00725D34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zaoferowanie miejsca świadczenia usług znajdującego się w odległości:</w:t>
      </w:r>
    </w:p>
    <w:p w14:paraId="03E8A773" w14:textId="214CAC63" w:rsidR="00725D34" w:rsidRDefault="00725D34" w:rsidP="00725D3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do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10 minut pieszo od wskazanej nieruchomości – 0,00 pkt;</w:t>
      </w:r>
    </w:p>
    <w:p w14:paraId="6481F043" w14:textId="21FC2B30" w:rsidR="00725D34" w:rsidRDefault="00725D34" w:rsidP="00725D3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do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9 minut pieszo od wskazanej nieruchomości – 1,00 pkt;</w:t>
      </w:r>
    </w:p>
    <w:p w14:paraId="67EB372B" w14:textId="54DBFB3B" w:rsidR="00725D34" w:rsidRDefault="00725D34" w:rsidP="00725D3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do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8 minut pieszo od wskazanej nieruchomości – 2,00 pkt;</w:t>
      </w:r>
    </w:p>
    <w:p w14:paraId="45B05DFD" w14:textId="79DDDCBC" w:rsidR="00725D34" w:rsidRDefault="00725D34" w:rsidP="00725D3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do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7 minut pieszo od wskazanej nieruchomości – 3,00 pkt;</w:t>
      </w:r>
    </w:p>
    <w:p w14:paraId="1A1285EF" w14:textId="32B3C9D6" w:rsidR="00725D34" w:rsidRDefault="00725D34" w:rsidP="00725D3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do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6 minut pieszo od wskazanej nieruchomości – 4,00 pkt;</w:t>
      </w:r>
    </w:p>
    <w:p w14:paraId="6D15E7AC" w14:textId="259F846B" w:rsidR="00725D34" w:rsidRDefault="00725D34" w:rsidP="00725D34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do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5 minut pieszo od wskazanej nieruchomości – 5,00 pkt;</w:t>
      </w:r>
    </w:p>
    <w:p w14:paraId="39CC8135" w14:textId="77777777" w:rsidR="00725D34" w:rsidRDefault="00725D34" w:rsidP="00725D34">
      <w:pPr>
        <w:pStyle w:val="Tekstpodstawowy4"/>
        <w:shd w:val="clear" w:color="auto" w:fill="auto"/>
        <w:spacing w:line="360" w:lineRule="auto"/>
        <w:ind w:firstLine="708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(czas dojścia mierzony będzie z wykorzystaniem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 xml:space="preserve">strony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hyperlink r:id="rId10" w:history="1">
        <w:proofErr w:type="gramEnd"/>
        <w:r w:rsidRPr="004A0998">
          <w:rPr>
            <w:rStyle w:val="Hipercze"/>
            <w:rFonts w:ascii="Garamond" w:hAnsi="Garamond" w:cs="Arial"/>
            <w:sz w:val="20"/>
            <w:szCs w:val="20"/>
          </w:rPr>
          <w:t>https://www.google.com/</w:t>
        </w:r>
        <w:proofErr w:type="gramStart"/>
        <w:r w:rsidRPr="004A0998">
          <w:rPr>
            <w:rStyle w:val="Hipercze"/>
            <w:rFonts w:ascii="Garamond" w:hAnsi="Garamond" w:cs="Arial"/>
            <w:sz w:val="20"/>
            <w:szCs w:val="20"/>
          </w:rPr>
          <w:t>maps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>)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proofErr w:type="gramEnd"/>
    </w:p>
    <w:p w14:paraId="32167DB1" w14:textId="77777777" w:rsidR="00432A97" w:rsidRDefault="00432A97" w:rsidP="001504F8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02FA76AF" w14:textId="13181155" w:rsidR="006509BD" w:rsidRPr="00EC2662" w:rsidRDefault="006509BD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Wybór oferty najkorzystniejszej:</w:t>
      </w:r>
    </w:p>
    <w:p w14:paraId="5DA7D7DC" w14:textId="591600D4" w:rsidR="006509BD" w:rsidRDefault="006509BD" w:rsidP="001504F8">
      <w:pPr>
        <w:pStyle w:val="Tekstpodstawowy4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Oferty wykonawców</w:t>
      </w:r>
      <w:r w:rsidR="006151A1">
        <w:rPr>
          <w:rFonts w:ascii="Garamond" w:hAnsi="Garamond" w:cs="Arial"/>
          <w:color w:val="000000" w:themeColor="text1"/>
          <w:sz w:val="20"/>
          <w:szCs w:val="20"/>
        </w:rPr>
        <w:t xml:space="preserve"> nie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spełniających warunków opisanych w pkt 2 </w:t>
      </w:r>
      <w:r w:rsidR="00551A7F">
        <w:rPr>
          <w:rFonts w:ascii="Garamond" w:hAnsi="Garamond" w:cs="Arial"/>
          <w:color w:val="000000" w:themeColor="text1"/>
          <w:sz w:val="20"/>
          <w:szCs w:val="20"/>
        </w:rPr>
        <w:t>niniejszego Zapytania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jak również obejmujących </w:t>
      </w: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inny zakres zamówienia niż wyspecyfikowany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Zapytaniu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nie będą podlegały ocenie. </w:t>
      </w:r>
    </w:p>
    <w:p w14:paraId="0B110D49" w14:textId="32432657" w:rsidR="006509BD" w:rsidRPr="00EC2662" w:rsidRDefault="006509BD" w:rsidP="001504F8">
      <w:pPr>
        <w:pStyle w:val="Tekstpodstawowy4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Zamówienie udzielone zostanie temu wykonawcy, którego oferta spełnia wymagania niniejszego </w:t>
      </w:r>
      <w:r w:rsidR="00551A7F">
        <w:rPr>
          <w:rFonts w:ascii="Garamond" w:hAnsi="Garamond" w:cs="Arial"/>
          <w:color w:val="000000" w:themeColor="text1"/>
          <w:sz w:val="20"/>
          <w:szCs w:val="20"/>
        </w:rPr>
        <w:t>Zapytania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i uzyska najwyższą liczbę punktów w ramach kryteriów, o których mowa w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pkt 3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8376564" w14:textId="77777777" w:rsidR="006509BD" w:rsidRPr="00EC2662" w:rsidRDefault="006509BD" w:rsidP="001504F8">
      <w:pPr>
        <w:pStyle w:val="Tekstpodstawowy4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 </w:t>
      </w:r>
    </w:p>
    <w:p w14:paraId="703965D2" w14:textId="318A7BF2" w:rsidR="006509BD" w:rsidRDefault="006509BD" w:rsidP="001504F8">
      <w:pPr>
        <w:pStyle w:val="Tekstpodstawowy4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będzie uchylał się od zawarcia umowy na warunkach wynikających z niniejszego </w:t>
      </w:r>
      <w:r w:rsidR="00551A7F">
        <w:rPr>
          <w:rFonts w:ascii="Garamond" w:hAnsi="Garamond" w:cs="Arial"/>
          <w:color w:val="000000" w:themeColor="text1"/>
          <w:sz w:val="20"/>
          <w:szCs w:val="20"/>
        </w:rPr>
        <w:t>Zapytania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i złożonej oferty, Zamawiający może wybrać kolejną najkorzystniejszą ofertę spośród złożonych ofert, bez przeprowadzania ich ponownej oceny. Zamawiający może następnie procedurę tą ponowić.</w:t>
      </w:r>
    </w:p>
    <w:p w14:paraId="650427D7" w14:textId="77777777" w:rsidR="006509BD" w:rsidRDefault="006509BD" w:rsidP="001504F8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6B795B5D" w14:textId="77777777" w:rsidR="006509BD" w:rsidRPr="008E37BF" w:rsidRDefault="006509BD" w:rsidP="001504F8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9B2ED15" w14:textId="77777777" w:rsidR="006509BD" w:rsidRPr="00EC2662" w:rsidRDefault="006509BD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Określenie warunków zmiany umowy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 xml:space="preserve"> i warunków płatności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</w:p>
    <w:p w14:paraId="503E007D" w14:textId="0E35803B" w:rsidR="00FD0CAB" w:rsidRDefault="006509BD" w:rsidP="001504F8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Zgodnie ze wzorem umowy – </w:t>
      </w:r>
      <w:r w:rsidR="006151A1">
        <w:rPr>
          <w:rFonts w:ascii="Garamond" w:hAnsi="Garamond" w:cs="Arial"/>
          <w:b/>
          <w:color w:val="000000" w:themeColor="text1"/>
          <w:sz w:val="20"/>
          <w:szCs w:val="20"/>
        </w:rPr>
        <w:t>załącznik nr 3</w:t>
      </w:r>
      <w:r w:rsidRPr="006509B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</w:p>
    <w:p w14:paraId="75A5AEA6" w14:textId="77777777" w:rsidR="002B5C4E" w:rsidRPr="00FD0CAB" w:rsidRDefault="002B5C4E" w:rsidP="001504F8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029FE14" w14:textId="77777777" w:rsidR="006509BD" w:rsidRPr="00EC2662" w:rsidRDefault="006509BD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Termin realizacji zamówienia:</w:t>
      </w:r>
    </w:p>
    <w:p w14:paraId="16053523" w14:textId="2819EDE9" w:rsidR="006509BD" w:rsidRDefault="00EC768E" w:rsidP="001504F8">
      <w:pPr>
        <w:pStyle w:val="Tekstpodstawowy4"/>
        <w:shd w:val="clear" w:color="auto" w:fill="auto"/>
        <w:spacing w:line="360" w:lineRule="auto"/>
        <w:ind w:left="14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Od dnia zawarcia umowy do dnia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>30.06.2023</w:t>
      </w:r>
      <w:r>
        <w:rPr>
          <w:rFonts w:ascii="Garamond" w:hAnsi="Garamond" w:cs="Arial"/>
          <w:color w:val="000000" w:themeColor="text1"/>
          <w:sz w:val="20"/>
          <w:szCs w:val="20"/>
        </w:rPr>
        <w:t>. Dokładne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 dni</w:t>
      </w:r>
      <w:r w:rsidR="00250057">
        <w:rPr>
          <w:rFonts w:ascii="Garamond" w:hAnsi="Garamond" w:cs="Arial"/>
          <w:color w:val="000000" w:themeColor="text1"/>
          <w:sz w:val="20"/>
          <w:szCs w:val="20"/>
        </w:rPr>
        <w:t>,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w których świadczone będzie zamówienia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będą podawane przynajmniej </w:t>
      </w:r>
      <w:r w:rsidR="006151A1">
        <w:rPr>
          <w:rFonts w:ascii="Garamond" w:hAnsi="Garamond" w:cs="Arial"/>
          <w:color w:val="000000" w:themeColor="text1"/>
          <w:sz w:val="20"/>
          <w:szCs w:val="20"/>
        </w:rPr>
        <w:t xml:space="preserve">na jeden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dzień przed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planowanym </w:t>
      </w:r>
      <w:r w:rsidR="006151A1">
        <w:rPr>
          <w:rFonts w:ascii="Garamond" w:hAnsi="Garamond" w:cs="Arial"/>
          <w:color w:val="000000" w:themeColor="text1"/>
          <w:sz w:val="20"/>
          <w:szCs w:val="20"/>
        </w:rPr>
        <w:t>terminem</w:t>
      </w:r>
      <w:r w:rsidR="00250057">
        <w:rPr>
          <w:rFonts w:ascii="Garamond" w:hAnsi="Garamond" w:cs="Arial"/>
          <w:color w:val="000000" w:themeColor="text1"/>
          <w:sz w:val="20"/>
          <w:szCs w:val="20"/>
        </w:rPr>
        <w:t xml:space="preserve"> s</w:t>
      </w:r>
      <w:r>
        <w:rPr>
          <w:rFonts w:ascii="Garamond" w:hAnsi="Garamond" w:cs="Arial"/>
          <w:color w:val="000000" w:themeColor="text1"/>
          <w:sz w:val="20"/>
          <w:szCs w:val="20"/>
        </w:rPr>
        <w:t>kor</w:t>
      </w:r>
      <w:r w:rsidR="00250057">
        <w:rPr>
          <w:rFonts w:ascii="Garamond" w:hAnsi="Garamond" w:cs="Arial"/>
          <w:color w:val="000000" w:themeColor="text1"/>
          <w:sz w:val="20"/>
          <w:szCs w:val="20"/>
        </w:rPr>
        <w:t>zystania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z usługi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.  </w:t>
      </w:r>
    </w:p>
    <w:p w14:paraId="60D43A88" w14:textId="77777777" w:rsidR="002B5C4E" w:rsidRDefault="002B5C4E" w:rsidP="001504F8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8D663CC" w14:textId="77777777" w:rsidR="006509BD" w:rsidRPr="00EC2662" w:rsidRDefault="006509BD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Okres gwarancji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63BF74A1" w14:textId="77777777" w:rsidR="006509BD" w:rsidRDefault="006509BD" w:rsidP="001504F8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Nie dotyczy.</w:t>
      </w:r>
    </w:p>
    <w:p w14:paraId="42EA376E" w14:textId="77777777" w:rsidR="002B5C4E" w:rsidRDefault="002B5C4E" w:rsidP="001504F8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2E5D42DD" w14:textId="77777777" w:rsidR="0090220D" w:rsidRPr="008E37BF" w:rsidRDefault="0090220D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Inne istotne warunki zamówienia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8E37BF">
        <w:rPr>
          <w:rFonts w:ascii="Garamond" w:hAnsi="Garamond" w:cs="Arial"/>
          <w:i/>
          <w:color w:val="000000" w:themeColor="text1"/>
          <w:sz w:val="20"/>
          <w:szCs w:val="20"/>
        </w:rPr>
        <w:t>(o ile dotyczy)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4ADAF233" w14:textId="77777777" w:rsidR="006509BD" w:rsidRPr="00774919" w:rsidRDefault="0090220D" w:rsidP="001504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774919">
        <w:rPr>
          <w:rFonts w:ascii="Garamond" w:hAnsi="Garamond" w:cs="Tahoma"/>
          <w:color w:val="000000" w:themeColor="text1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C8A672B" w14:textId="77777777" w:rsidR="0090220D" w:rsidRPr="006509BD" w:rsidRDefault="0090220D" w:rsidP="001504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6509BD">
        <w:rPr>
          <w:rFonts w:ascii="Garamond" w:hAnsi="Garamond" w:cs="Tahoma"/>
          <w:color w:val="000000" w:themeColor="text1"/>
          <w:sz w:val="20"/>
          <w:szCs w:val="18"/>
        </w:rPr>
        <w:t>Zamawiający odrzuci ofertę Wykonawcy w przypadkach określonych w art. 89 ustawy PZP.</w:t>
      </w:r>
    </w:p>
    <w:p w14:paraId="74A4B1E3" w14:textId="77777777" w:rsidR="0090220D" w:rsidRPr="008E37BF" w:rsidRDefault="0090220D" w:rsidP="001504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bCs/>
          <w:color w:val="000000" w:themeColor="text1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6D49466D" w14:textId="77777777" w:rsidR="0090220D" w:rsidRDefault="0090220D" w:rsidP="001504F8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Zamawiający zastrzega sobie prawo do potrącenia ze wskazanej ceny/wynagrodzenia wykonawcy podatków i składek, które zgodnie z odrębnymi przepisami jest obowiązany uiścić Zamawiający (dotyczy m.in. osób fizycznych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18"/>
        </w:rPr>
        <w:t>nie prowadzących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 działalności gospodarczej).</w:t>
      </w:r>
    </w:p>
    <w:p w14:paraId="2F1FB245" w14:textId="77777777" w:rsidR="00A37174" w:rsidRPr="00A37174" w:rsidRDefault="00A37174" w:rsidP="001504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14:paraId="6E06BF7B" w14:textId="77777777" w:rsidR="00A37174" w:rsidRDefault="00A37174" w:rsidP="001504F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uczestniczeniu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spółce, jako wspólnik spółki cywilnej lub spółki osobowej;</w:t>
      </w:r>
    </w:p>
    <w:p w14:paraId="13ECB74A" w14:textId="77777777" w:rsidR="00A37174" w:rsidRDefault="00A37174" w:rsidP="001504F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posiadaniu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>, co najmniej 10% udziałów lub akcji;</w:t>
      </w:r>
    </w:p>
    <w:p w14:paraId="7B40510B" w14:textId="77777777" w:rsidR="00A37174" w:rsidRDefault="00A37174" w:rsidP="001504F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pełnieniu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funkcji członka organu nadzorczego lub zarządzającego, prokurenta, pełnomocnika;</w:t>
      </w:r>
    </w:p>
    <w:p w14:paraId="6D7217EB" w14:textId="77777777" w:rsidR="00A37174" w:rsidRPr="00A37174" w:rsidRDefault="00A37174" w:rsidP="001504F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pozostawaniu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4D0C7533" w14:textId="77777777" w:rsidR="00A37174" w:rsidRPr="00A37174" w:rsidRDefault="00A37174" w:rsidP="001504F8">
      <w:pPr>
        <w:pStyle w:val="Akapitzlist"/>
        <w:spacing w:line="360" w:lineRule="auto"/>
        <w:ind w:left="862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lastRenderedPageBreak/>
        <w:t xml:space="preserve">W przypadku zaistnienia takiej sytuacji wykonawca zostanie wykluczony z postępowania. </w:t>
      </w:r>
    </w:p>
    <w:p w14:paraId="71F915D8" w14:textId="77777777" w:rsidR="0090220D" w:rsidRDefault="0090220D" w:rsidP="001504F8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10"/>
          <w:szCs w:val="10"/>
        </w:rPr>
      </w:pPr>
    </w:p>
    <w:p w14:paraId="5A22AF0E" w14:textId="77777777" w:rsidR="00250057" w:rsidRPr="008E37BF" w:rsidRDefault="00250057" w:rsidP="001504F8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10"/>
          <w:szCs w:val="10"/>
        </w:rPr>
      </w:pPr>
    </w:p>
    <w:p w14:paraId="047CE007" w14:textId="77777777" w:rsidR="00551A7F" w:rsidRDefault="00551A7F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Wadium</w:t>
      </w:r>
    </w:p>
    <w:p w14:paraId="3EC76912" w14:textId="02EA130F" w:rsidR="00551A7F" w:rsidRPr="00551A7F" w:rsidRDefault="00551A7F" w:rsidP="001504F8">
      <w:pPr>
        <w:pStyle w:val="Tekstpodstawowy4"/>
        <w:numPr>
          <w:ilvl w:val="6"/>
          <w:numId w:val="37"/>
        </w:numPr>
        <w:shd w:val="clear" w:color="auto" w:fill="auto"/>
        <w:spacing w:line="360" w:lineRule="auto"/>
        <w:ind w:left="426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551A7F">
        <w:rPr>
          <w:rFonts w:ascii="Garamond" w:hAnsi="Garamond" w:cs="Garamond"/>
          <w:sz w:val="20"/>
          <w:szCs w:val="20"/>
          <w:lang w:eastAsia="ar-SA"/>
        </w:rPr>
        <w:t xml:space="preserve">Wadium </w:t>
      </w:r>
      <w:r w:rsidR="00305E8B">
        <w:rPr>
          <w:rFonts w:ascii="Garamond" w:hAnsi="Garamond" w:cs="Garamond"/>
          <w:sz w:val="20"/>
          <w:szCs w:val="20"/>
          <w:lang w:eastAsia="ar-SA"/>
        </w:rPr>
        <w:t xml:space="preserve">w wysokości 1 500,00 zł </w:t>
      </w:r>
      <w:r w:rsidRPr="00551A7F">
        <w:rPr>
          <w:rFonts w:ascii="Garamond" w:hAnsi="Garamond" w:cs="Garamond"/>
          <w:sz w:val="20"/>
          <w:szCs w:val="20"/>
          <w:lang w:eastAsia="ar-SA"/>
        </w:rPr>
        <w:t>wnosi się przed upływem terminu składania ofert w następujących formach:</w:t>
      </w:r>
    </w:p>
    <w:p w14:paraId="0316AA1D" w14:textId="77777777" w:rsidR="00551A7F" w:rsidRPr="00AE2EDD" w:rsidRDefault="00551A7F" w:rsidP="001504F8">
      <w:pPr>
        <w:numPr>
          <w:ilvl w:val="0"/>
          <w:numId w:val="38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pieniądzu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,</w:t>
      </w:r>
    </w:p>
    <w:p w14:paraId="1788D475" w14:textId="77777777" w:rsidR="00551A7F" w:rsidRPr="00AE2EDD" w:rsidRDefault="00551A7F" w:rsidP="001504F8">
      <w:pPr>
        <w:numPr>
          <w:ilvl w:val="0"/>
          <w:numId w:val="38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poręczeniach bankowych lub poręczeniach spółdzielczej kasy oszczędnościowo – kredytowej, z </w:t>
      </w: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tym że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 poręczenie kasy jest zawsze poręczeniem pieniężnym,</w:t>
      </w:r>
    </w:p>
    <w:p w14:paraId="774B4FA4" w14:textId="77777777" w:rsidR="00551A7F" w:rsidRPr="00AE2EDD" w:rsidRDefault="00551A7F" w:rsidP="001504F8">
      <w:pPr>
        <w:numPr>
          <w:ilvl w:val="0"/>
          <w:numId w:val="38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gwarancjach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 bankowych,</w:t>
      </w:r>
    </w:p>
    <w:p w14:paraId="1F3B2DD5" w14:textId="77777777" w:rsidR="00551A7F" w:rsidRPr="00AE2EDD" w:rsidRDefault="00551A7F" w:rsidP="001504F8">
      <w:pPr>
        <w:numPr>
          <w:ilvl w:val="0"/>
          <w:numId w:val="38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gwarancjach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 ubezpieczeniowych,</w:t>
      </w:r>
    </w:p>
    <w:p w14:paraId="7C51183D" w14:textId="77777777" w:rsidR="00551A7F" w:rsidRDefault="00551A7F" w:rsidP="001504F8">
      <w:pPr>
        <w:numPr>
          <w:ilvl w:val="0"/>
          <w:numId w:val="38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poręczeniach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 udzielanych przez podmioty, o których mowa w art. 6b ust. 5 pkt 2 ustawy z dnia 9 listopada 2000 roku – o utworzeniu Polskiej Agencji Rozwoju Przedsiębiorczości (Dz. U. Nr 109, poz. 1158 ze zm.).</w:t>
      </w:r>
    </w:p>
    <w:p w14:paraId="55F07A86" w14:textId="77777777" w:rsidR="00551A7F" w:rsidRDefault="00551A7F" w:rsidP="001504F8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b/>
          <w:sz w:val="20"/>
          <w:szCs w:val="20"/>
          <w:lang w:eastAsia="ar-SA"/>
        </w:rPr>
        <w:t>Uwaga: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Wadium wnoszone w formie gwarancji bankowej, gwarancji ubezpieczeniowej, poręczenia bankowego, poręczenia spółdzielczej kasy oszczędnościowo – kredytowej powinno zawierać następujące elementy:</w:t>
      </w:r>
    </w:p>
    <w:p w14:paraId="73298279" w14:textId="77777777" w:rsidR="00551A7F" w:rsidRDefault="00551A7F" w:rsidP="001504F8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określenie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terminu obowiązywania poręczenia lub gwarancji przez cały okres związania ofertą;</w:t>
      </w:r>
    </w:p>
    <w:p w14:paraId="3779D044" w14:textId="77777777" w:rsidR="00551A7F" w:rsidRDefault="00551A7F" w:rsidP="001504F8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określenie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kwoty poręczenia lub gwarancji;</w:t>
      </w:r>
    </w:p>
    <w:p w14:paraId="525FF7EB" w14:textId="77777777" w:rsidR="00551A7F" w:rsidRDefault="00551A7F" w:rsidP="001504F8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wskazanie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gwaranta poręczenia lub gwarancji;</w:t>
      </w:r>
    </w:p>
    <w:p w14:paraId="023131B8" w14:textId="77777777" w:rsidR="00551A7F" w:rsidRDefault="00551A7F" w:rsidP="001504F8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wskazanie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beneficjenta poręczenia lub gwarancji;</w:t>
      </w:r>
    </w:p>
    <w:p w14:paraId="103EFAE7" w14:textId="77777777" w:rsidR="00551A7F" w:rsidRDefault="00551A7F" w:rsidP="001504F8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zapis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, iż poręczyciel / gwarant zobowiązuje się bezwarunkowo tj. na pierws</w:t>
      </w:r>
      <w:r>
        <w:rPr>
          <w:rFonts w:ascii="Garamond" w:eastAsia="Times New Roman" w:hAnsi="Garamond" w:cs="Garamond"/>
          <w:sz w:val="20"/>
          <w:szCs w:val="20"/>
          <w:lang w:eastAsia="ar-SA"/>
        </w:rPr>
        <w:t xml:space="preserve">ze żądanie, do zapłaty pełnej 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kwoty zabezpieczenia na rzecz beneficjenta,</w:t>
      </w:r>
    </w:p>
    <w:p w14:paraId="4EDB7773" w14:textId="5B2C1CB9" w:rsidR="00551A7F" w:rsidRPr="00551A7F" w:rsidRDefault="00551A7F" w:rsidP="001504F8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nieodwołalność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poręczenia lub gwarancji,</w:t>
      </w:r>
    </w:p>
    <w:p w14:paraId="54825590" w14:textId="137B5AF1" w:rsidR="00551A7F" w:rsidRPr="00551A7F" w:rsidRDefault="00551A7F" w:rsidP="001504F8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W przypadku wniesienia wadium w formie pieniężnej należy je wpłacić przelewem na konto Zamawiającego:</w:t>
      </w:r>
    </w:p>
    <w:p w14:paraId="3C8A8C08" w14:textId="4A32C470" w:rsidR="009960B2" w:rsidRDefault="009960B2" w:rsidP="001504F8">
      <w:pPr>
        <w:suppressAutoHyphens/>
        <w:spacing w:after="0" w:line="360" w:lineRule="auto"/>
        <w:jc w:val="center"/>
        <w:rPr>
          <w:rFonts w:ascii="Garamond" w:hAnsi="Garamond" w:cs="Garamond"/>
          <w:b/>
          <w:sz w:val="20"/>
          <w:szCs w:val="20"/>
          <w:lang w:eastAsia="ar-SA"/>
        </w:rPr>
      </w:pPr>
      <w:r>
        <w:rPr>
          <w:rFonts w:ascii="Garamond" w:hAnsi="Garamond" w:cs="Garamond"/>
          <w:b/>
          <w:sz w:val="20"/>
          <w:szCs w:val="20"/>
          <w:lang w:eastAsia="ar-SA"/>
        </w:rPr>
        <w:t xml:space="preserve">Nazwa banku: </w:t>
      </w:r>
      <w:proofErr w:type="spellStart"/>
      <w:r>
        <w:rPr>
          <w:rFonts w:ascii="Garamond" w:hAnsi="Garamond" w:cs="Garamond"/>
          <w:b/>
          <w:sz w:val="20"/>
          <w:szCs w:val="20"/>
          <w:lang w:eastAsia="ar-SA"/>
        </w:rPr>
        <w:t>Alior</w:t>
      </w:r>
      <w:proofErr w:type="spellEnd"/>
      <w:r>
        <w:rPr>
          <w:rFonts w:ascii="Garamond" w:hAnsi="Garamond" w:cs="Garamond"/>
          <w:b/>
          <w:sz w:val="20"/>
          <w:szCs w:val="20"/>
          <w:lang w:eastAsia="ar-SA"/>
        </w:rPr>
        <w:t xml:space="preserve"> Bank S.A.</w:t>
      </w:r>
    </w:p>
    <w:p w14:paraId="0FB3CBB7" w14:textId="7D8EAEE0" w:rsidR="00551A7F" w:rsidRPr="009960B2" w:rsidRDefault="00551A7F" w:rsidP="001504F8">
      <w:pPr>
        <w:suppressAutoHyphens/>
        <w:spacing w:after="0" w:line="360" w:lineRule="auto"/>
        <w:jc w:val="center"/>
        <w:rPr>
          <w:rFonts w:ascii="Garamond" w:hAnsi="Garamond" w:cs="Garamond"/>
          <w:b/>
          <w:sz w:val="20"/>
          <w:szCs w:val="20"/>
          <w:lang w:eastAsia="ar-SA"/>
        </w:rPr>
      </w:pPr>
      <w:r w:rsidRPr="009960B2">
        <w:rPr>
          <w:rFonts w:ascii="Garamond" w:hAnsi="Garamond" w:cs="Garamond"/>
          <w:b/>
          <w:sz w:val="20"/>
          <w:szCs w:val="20"/>
          <w:lang w:eastAsia="ar-SA"/>
        </w:rPr>
        <w:t xml:space="preserve">Numer konta: </w:t>
      </w:r>
      <w:r w:rsidR="009960B2" w:rsidRPr="009960B2">
        <w:rPr>
          <w:rFonts w:ascii="Garamond" w:hAnsi="Garamond" w:cs="Garamond"/>
          <w:b/>
          <w:sz w:val="20"/>
          <w:szCs w:val="20"/>
          <w:lang w:eastAsia="ar-SA"/>
        </w:rPr>
        <w:t>85 2490 0005 0000 4530 6524 5505</w:t>
      </w:r>
    </w:p>
    <w:p w14:paraId="30486EF8" w14:textId="01CF1B18" w:rsidR="00551A7F" w:rsidRDefault="00551A7F" w:rsidP="001504F8">
      <w:pPr>
        <w:suppressAutoHyphens/>
        <w:spacing w:after="0" w:line="360" w:lineRule="auto"/>
        <w:ind w:left="300"/>
        <w:jc w:val="both"/>
        <w:rPr>
          <w:rFonts w:ascii="Garamond" w:eastAsia="Times New Roman" w:hAnsi="Garamond" w:cs="Garamond"/>
          <w:sz w:val="20"/>
          <w:szCs w:val="20"/>
          <w:u w:val="single"/>
          <w:lang w:eastAsia="ar-SA"/>
        </w:rPr>
      </w:pPr>
      <w:proofErr w:type="gramStart"/>
      <w:r w:rsidRPr="00370AF4">
        <w:rPr>
          <w:rFonts w:ascii="Garamond" w:eastAsia="Times New Roman" w:hAnsi="Garamond" w:cs="Garamond"/>
          <w:sz w:val="20"/>
          <w:szCs w:val="20"/>
          <w:u w:val="single"/>
          <w:lang w:eastAsia="ar-SA"/>
        </w:rPr>
        <w:t>powoł</w:t>
      </w:r>
      <w:r>
        <w:rPr>
          <w:rFonts w:ascii="Garamond" w:eastAsia="Times New Roman" w:hAnsi="Garamond" w:cs="Garamond"/>
          <w:sz w:val="20"/>
          <w:szCs w:val="20"/>
          <w:u w:val="single"/>
          <w:lang w:eastAsia="ar-SA"/>
        </w:rPr>
        <w:t>ując</w:t>
      </w:r>
      <w:proofErr w:type="gramEnd"/>
      <w:r>
        <w:rPr>
          <w:rFonts w:ascii="Garamond" w:eastAsia="Times New Roman" w:hAnsi="Garamond" w:cs="Garamond"/>
          <w:sz w:val="20"/>
          <w:szCs w:val="20"/>
          <w:u w:val="single"/>
          <w:lang w:eastAsia="ar-SA"/>
        </w:rPr>
        <w:t xml:space="preserve"> się na nazwę postępowania i </w:t>
      </w:r>
      <w:r w:rsidRPr="00370AF4">
        <w:rPr>
          <w:rFonts w:ascii="Garamond" w:eastAsia="Times New Roman" w:hAnsi="Garamond" w:cs="Garamond"/>
          <w:sz w:val="20"/>
          <w:szCs w:val="20"/>
          <w:u w:val="single"/>
          <w:lang w:eastAsia="ar-SA"/>
        </w:rPr>
        <w:t xml:space="preserve">nr sprawy </w:t>
      </w:r>
    </w:p>
    <w:p w14:paraId="43484BFA" w14:textId="77777777" w:rsidR="00551A7F" w:rsidRDefault="00551A7F" w:rsidP="001504F8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 skuteczne wniesione wadium w pieniądzu, Zamawiający uważa wadium, które w oznaczonym terminie (przed upływem term</w:t>
      </w:r>
      <w:r>
        <w:rPr>
          <w:rFonts w:ascii="Garamond" w:eastAsia="Times New Roman" w:hAnsi="Garamond" w:cs="Garamond"/>
          <w:sz w:val="20"/>
          <w:szCs w:val="20"/>
          <w:lang w:eastAsia="ar-SA"/>
        </w:rPr>
        <w:t>inu składania ofert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) znajdzie się na rachunku bankowym Zamawiającego (decyduje data uznania rachunku Zamawiającego).</w:t>
      </w:r>
    </w:p>
    <w:p w14:paraId="416D9FBB" w14:textId="1CE1A26F" w:rsidR="00551A7F" w:rsidRDefault="00551A7F" w:rsidP="001504F8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Oryginalne dokumenty wadium należy złożyć w oddzielnej kopercie w tym samym miejscu</w:t>
      </w:r>
      <w:r w:rsidR="006151A1">
        <w:rPr>
          <w:rFonts w:ascii="Garamond" w:eastAsia="Times New Roman" w:hAnsi="Garamond" w:cs="Garamond"/>
          <w:sz w:val="20"/>
          <w:szCs w:val="20"/>
          <w:lang w:eastAsia="ar-SA"/>
        </w:rPr>
        <w:t>,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w którym składana jest oferta. Potwierdzone „za zgodność z oryginałem” kopie dokumentów należy dołączyć do oferty (nie dotyczy polecenia przelewu).</w:t>
      </w:r>
    </w:p>
    <w:p w14:paraId="6D1C0B41" w14:textId="77777777" w:rsidR="00551A7F" w:rsidRDefault="00551A7F" w:rsidP="001504F8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Zamawiający dopuszcza złożenie wadium w kilku formach przy jednoczesnym spełnieniu powyższych obowiązków. </w:t>
      </w:r>
    </w:p>
    <w:p w14:paraId="14EF72CD" w14:textId="24706CC5" w:rsidR="00551A7F" w:rsidRDefault="00551A7F" w:rsidP="001504F8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Zamawiający zatrzymuje wadium wraz z odsetkami, jeżeli wykonawca w odpowiedzi na wezwanie do uzupełnienia dokumentów, z przyczyn leżących po jego stronie, nie złożył oświadczeń lub dokumentów potwierdzających okol</w:t>
      </w:r>
      <w:r w:rsidR="0093181D">
        <w:rPr>
          <w:rFonts w:ascii="Garamond" w:eastAsia="Times New Roman" w:hAnsi="Garamond" w:cs="Garamond"/>
          <w:sz w:val="20"/>
          <w:szCs w:val="20"/>
          <w:lang w:eastAsia="ar-SA"/>
        </w:rPr>
        <w:t>iczności, o których mowa w pkt 2.1. i 2.2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. </w:t>
      </w:r>
      <w:r>
        <w:rPr>
          <w:rFonts w:ascii="Garamond" w:eastAsia="Times New Roman" w:hAnsi="Garamond" w:cs="Garamond"/>
          <w:sz w:val="20"/>
          <w:szCs w:val="20"/>
          <w:lang w:eastAsia="ar-SA"/>
        </w:rPr>
        <w:t>Zapytania lub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pełnomocnictw, co spowodowało brak możliwości wybrania oferty złożonej przez </w:t>
      </w: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wykonawcę jako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najkorzystniejszej.</w:t>
      </w:r>
    </w:p>
    <w:p w14:paraId="12023E1E" w14:textId="77777777" w:rsidR="00551A7F" w:rsidRDefault="00551A7F" w:rsidP="001504F8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Zamawiający zatrzymuje wadium wraz z odsetkami, jeżeli wykonawca, którego oferta została wybrana:</w:t>
      </w:r>
    </w:p>
    <w:p w14:paraId="46FD46F3" w14:textId="77777777" w:rsidR="00551A7F" w:rsidRDefault="00551A7F" w:rsidP="001504F8">
      <w:pPr>
        <w:pStyle w:val="Akapitzlist"/>
        <w:numPr>
          <w:ilvl w:val="3"/>
          <w:numId w:val="37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odmówił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podpisania umowy w sprawie zamówienia publicznego na warunkach określonych w ofercie;</w:t>
      </w:r>
    </w:p>
    <w:p w14:paraId="47B1E840" w14:textId="77777777" w:rsidR="00551A7F" w:rsidRDefault="00551A7F" w:rsidP="001504F8">
      <w:pPr>
        <w:pStyle w:val="Akapitzlist"/>
        <w:numPr>
          <w:ilvl w:val="3"/>
          <w:numId w:val="37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wniósł wymaganego zabezpieczenia należytego wykonania umowy;</w:t>
      </w:r>
    </w:p>
    <w:p w14:paraId="13CADE95" w14:textId="0F27B8B8" w:rsidR="00551A7F" w:rsidRPr="00551A7F" w:rsidRDefault="00551A7F" w:rsidP="001504F8">
      <w:pPr>
        <w:pStyle w:val="Akapitzlist"/>
        <w:numPr>
          <w:ilvl w:val="3"/>
          <w:numId w:val="37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zawarcie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umowy w sprawie zamówienia publicznego stało się niemożliwe z przyczyn leżących po stronie wykonawcy.</w:t>
      </w:r>
    </w:p>
    <w:p w14:paraId="258D63F8" w14:textId="77777777" w:rsidR="00551A7F" w:rsidRDefault="00551A7F" w:rsidP="001504F8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BC7E405" w14:textId="77777777" w:rsidR="0090220D" w:rsidRPr="008E37BF" w:rsidRDefault="0090220D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Sposób przygotowania oferty:</w:t>
      </w:r>
    </w:p>
    <w:p w14:paraId="3E838B07" w14:textId="6F6A3AAF" w:rsidR="00774919" w:rsidRPr="00774919" w:rsidRDefault="00774919" w:rsidP="001504F8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Ofertę należy sporządzić w języku polskim na załączonym druku 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’’Formularz ofertowy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” – załącznik nr </w:t>
      </w:r>
      <w:r w:rsidR="006151A1">
        <w:rPr>
          <w:rFonts w:ascii="Garamond" w:hAnsi="Garamond" w:cs="Arial"/>
          <w:b/>
          <w:color w:val="000000" w:themeColor="text1"/>
          <w:sz w:val="20"/>
          <w:szCs w:val="20"/>
        </w:rPr>
        <w:t>4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oraz załączyć wymagane dokumenty podpisane przez wykonawcę. </w:t>
      </w:r>
    </w:p>
    <w:p w14:paraId="57796515" w14:textId="77777777" w:rsidR="00774919" w:rsidRPr="00EC2662" w:rsidRDefault="00774919" w:rsidP="001504F8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wymaga przedłożenia następujących dokumentów do oferty:</w:t>
      </w:r>
    </w:p>
    <w:p w14:paraId="6727B2CA" w14:textId="77777777" w:rsidR="00774919" w:rsidRDefault="00774919" w:rsidP="001504F8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C2662">
        <w:rPr>
          <w:rFonts w:ascii="Garamond" w:eastAsia="Times New Roman" w:hAnsi="Garamond" w:cs="Arial"/>
          <w:color w:val="000000" w:themeColor="text1"/>
          <w:sz w:val="20"/>
          <w:szCs w:val="20"/>
        </w:rPr>
        <w:t>Dokumenty, z których wynika umocowanie do złożenia oferty dla osoby, która podpisała ofertę (chyba, że umocowanie to wynika z ogólnodostępnych rejestrów tj. KRS i CEIDG)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</w:p>
    <w:p w14:paraId="7902D941" w14:textId="77777777" w:rsidR="00774919" w:rsidRDefault="00774919" w:rsidP="001504F8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</w:t>
      </w: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>świadczenie o braku podstaw do wykluczenia wykonawcy z postępowania – załącznik nr 2 do Zapytania.</w:t>
      </w:r>
    </w:p>
    <w:p w14:paraId="2AEA7C80" w14:textId="7373C97A" w:rsidR="000201BD" w:rsidRDefault="000201BD" w:rsidP="001504F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851" w:hanging="425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Składana oferta</w:t>
      </w:r>
      <w:r w:rsidR="00551A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musi być zabezpieczona wadium, zgodnie z wytycznymi wskazanymi w pkt 10 niniejszego Zapytania</w:t>
      </w:r>
    </w:p>
    <w:p w14:paraId="54F7243B" w14:textId="77777777" w:rsidR="00FD0CAB" w:rsidRDefault="00FD0CAB" w:rsidP="001504F8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0A76E12" w14:textId="77777777" w:rsidR="00774919" w:rsidRDefault="00774919" w:rsidP="001504F8">
      <w:pPr>
        <w:pStyle w:val="Tekstpodstawowy4"/>
        <w:numPr>
          <w:ilvl w:val="0"/>
          <w:numId w:val="2"/>
        </w:numPr>
        <w:shd w:val="clear" w:color="auto" w:fill="auto"/>
        <w:tabs>
          <w:tab w:val="left" w:pos="288"/>
        </w:tabs>
        <w:spacing w:line="360" w:lineRule="auto"/>
        <w:ind w:left="426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Ofertę można złożyć:</w:t>
      </w:r>
    </w:p>
    <w:p w14:paraId="223672A5" w14:textId="77777777" w:rsidR="00774919" w:rsidRDefault="00774919" w:rsidP="001504F8">
      <w:pPr>
        <w:pStyle w:val="Tekstpodstawowy4"/>
        <w:numPr>
          <w:ilvl w:val="1"/>
          <w:numId w:val="2"/>
        </w:numPr>
        <w:shd w:val="clear" w:color="auto" w:fill="auto"/>
        <w:spacing w:line="360" w:lineRule="auto"/>
        <w:ind w:left="851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FD0CAB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 formie pisemnej –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pod adresem:</w:t>
      </w:r>
      <w:r w:rsidR="00FD0CAB" w:rsidRPr="00FD0CAB">
        <w:t xml:space="preserve">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Instytut Rozwoju Miast i Regionów, ul. Cieszyńska 20-015 Kraków, z dopiskiem: Dawid Studencki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wówczas na kopercie należy umieścić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dodatkowo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>napis:</w:t>
      </w:r>
    </w:p>
    <w:p w14:paraId="3DA67694" w14:textId="738CA87F" w:rsidR="006151A1" w:rsidRDefault="006151A1" w:rsidP="001504F8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Oferta na u</w:t>
      </w:r>
      <w:r w:rsidRPr="006151A1">
        <w:rPr>
          <w:rFonts w:ascii="Garamond" w:hAnsi="Garamond" w:cs="Arial"/>
          <w:b/>
          <w:color w:val="000000" w:themeColor="text1"/>
          <w:sz w:val="20"/>
          <w:szCs w:val="20"/>
        </w:rPr>
        <w:t>sługi polegającej na organizacji i zapewnieniu lunchów dla zorganizowanej grupy uczestników oraz zapewnienia jej obsługi kelnerskiej w lokalu zapewnionym przez wykonawcę w Wa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rszawie w </w:t>
      </w:r>
      <w:r w:rsidRPr="006151A1">
        <w:rPr>
          <w:rFonts w:ascii="Garamond" w:hAnsi="Garamond" w:cs="Arial"/>
          <w:b/>
          <w:color w:val="000000" w:themeColor="text1"/>
          <w:sz w:val="20"/>
          <w:szCs w:val="20"/>
        </w:rPr>
        <w:t xml:space="preserve">okresie do dnia 30.06.2023. </w:t>
      </w:r>
    </w:p>
    <w:p w14:paraId="3D4174BB" w14:textId="361FD8CB" w:rsidR="00C40EE1" w:rsidRPr="00C40EE1" w:rsidRDefault="006151A1" w:rsidP="001504F8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3</w:t>
      </w:r>
      <w:r w:rsidR="00C40EE1" w:rsidRPr="00C40EE1">
        <w:rPr>
          <w:rFonts w:ascii="Garamond" w:hAnsi="Garamond" w:cs="Arial"/>
          <w:b/>
          <w:color w:val="000000" w:themeColor="text1"/>
          <w:sz w:val="20"/>
          <w:szCs w:val="20"/>
        </w:rPr>
        <w:t>/PZP-SP/2019</w:t>
      </w:r>
    </w:p>
    <w:p w14:paraId="3F1E273B" w14:textId="65FB6469" w:rsidR="00C40EE1" w:rsidRDefault="00C40EE1" w:rsidP="001504F8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Termin </w:t>
      </w:r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składania ofert: </w:t>
      </w:r>
      <w:r w:rsidR="008C549D">
        <w:rPr>
          <w:rFonts w:ascii="Garamond" w:hAnsi="Garamond" w:cs="Arial"/>
          <w:b/>
          <w:color w:val="000000" w:themeColor="text1"/>
          <w:sz w:val="20"/>
          <w:szCs w:val="20"/>
        </w:rPr>
        <w:t>30</w:t>
      </w:r>
      <w:r w:rsidR="00725D34">
        <w:rPr>
          <w:rFonts w:ascii="Garamond" w:hAnsi="Garamond" w:cs="Arial"/>
          <w:b/>
          <w:color w:val="000000" w:themeColor="text1"/>
          <w:sz w:val="20"/>
          <w:szCs w:val="20"/>
        </w:rPr>
        <w:t xml:space="preserve">.09.2019 </w:t>
      </w:r>
      <w:proofErr w:type="gramStart"/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>r</w:t>
      </w:r>
      <w:proofErr w:type="gramEnd"/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="004A3E93">
        <w:rPr>
          <w:rFonts w:ascii="Garamond" w:hAnsi="Garamond" w:cs="Arial"/>
          <w:b/>
          <w:color w:val="000000" w:themeColor="text1"/>
          <w:sz w:val="20"/>
          <w:szCs w:val="20"/>
        </w:rPr>
        <w:t>godz</w:t>
      </w:r>
      <w:proofErr w:type="spellEnd"/>
      <w:r w:rsidR="004A3E93">
        <w:rPr>
          <w:rFonts w:ascii="Garamond" w:hAnsi="Garamond" w:cs="Arial"/>
          <w:b/>
          <w:color w:val="000000" w:themeColor="text1"/>
          <w:sz w:val="20"/>
          <w:szCs w:val="20"/>
        </w:rPr>
        <w:t xml:space="preserve">: </w:t>
      </w:r>
      <w:r w:rsidR="00896FA4">
        <w:rPr>
          <w:rFonts w:ascii="Garamond" w:hAnsi="Garamond" w:cs="Arial"/>
          <w:b/>
          <w:color w:val="000000" w:themeColor="text1"/>
          <w:sz w:val="20"/>
          <w:szCs w:val="20"/>
        </w:rPr>
        <w:t>12:00</w:t>
      </w:r>
      <w:r w:rsidR="009960B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</w:p>
    <w:p w14:paraId="7AB3E221" w14:textId="1873744F" w:rsidR="00725D34" w:rsidRDefault="008C549D" w:rsidP="008C549D">
      <w:pPr>
        <w:pStyle w:val="Tekstpodstawowy4"/>
        <w:tabs>
          <w:tab w:val="left" w:pos="288"/>
          <w:tab w:val="left" w:pos="5290"/>
        </w:tabs>
        <w:spacing w:line="360" w:lineRule="auto"/>
        <w:ind w:left="426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</w:p>
    <w:p w14:paraId="61F709DE" w14:textId="6F3C7DCF" w:rsidR="00725D34" w:rsidRPr="00B56D9F" w:rsidRDefault="00725D34" w:rsidP="00725D34">
      <w:pPr>
        <w:pStyle w:val="Tekstpodstawowy4"/>
        <w:tabs>
          <w:tab w:val="left" w:pos="288"/>
        </w:tabs>
        <w:spacing w:line="360" w:lineRule="auto"/>
        <w:ind w:left="426"/>
        <w:jc w:val="left"/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</w:r>
      <w:r>
        <w:rPr>
          <w:rFonts w:ascii="Garamond" w:hAnsi="Garamond" w:cs="Arial"/>
          <w:b/>
          <w:color w:val="000000" w:themeColor="text1"/>
          <w:sz w:val="20"/>
          <w:szCs w:val="20"/>
        </w:rPr>
        <w:tab/>
        <w:t>ALBO</w:t>
      </w:r>
    </w:p>
    <w:p w14:paraId="02D3D9F4" w14:textId="77777777" w:rsidR="00C40EE1" w:rsidRDefault="00C40EE1" w:rsidP="001504F8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851" w:hanging="284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 formie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elektronicznej na adres mailowy: </w:t>
      </w:r>
      <w:hyperlink r:id="rId11" w:history="1">
        <w:r w:rsidRPr="0012340F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E211F89" w14:textId="77777777" w:rsidR="00C40EE1" w:rsidRPr="00A37174" w:rsidRDefault="00C40EE1" w:rsidP="001504F8">
      <w:pPr>
        <w:pStyle w:val="Tekstpodstawowy4"/>
        <w:shd w:val="clear" w:color="auto" w:fill="auto"/>
        <w:spacing w:line="360" w:lineRule="auto"/>
        <w:ind w:left="851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6D29421A" w14:textId="4AFD00BB" w:rsidR="00C40EE1" w:rsidRDefault="00C40EE1" w:rsidP="001504F8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709" w:hanging="283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Ofertę należy złożyć w terminie do dnia </w:t>
      </w:r>
      <w:r w:rsidR="008C549D">
        <w:rPr>
          <w:rFonts w:ascii="Garamond" w:hAnsi="Garamond" w:cs="Arial"/>
          <w:b/>
          <w:color w:val="000000" w:themeColor="text1"/>
          <w:sz w:val="20"/>
          <w:szCs w:val="20"/>
        </w:rPr>
        <w:t>30</w:t>
      </w:r>
      <w:r w:rsidR="00725D34">
        <w:rPr>
          <w:rFonts w:ascii="Garamond" w:hAnsi="Garamond" w:cs="Arial"/>
          <w:b/>
          <w:color w:val="000000" w:themeColor="text1"/>
          <w:sz w:val="20"/>
          <w:szCs w:val="20"/>
        </w:rPr>
        <w:t xml:space="preserve">.09.2019 </w:t>
      </w:r>
      <w:r w:rsidR="00725D34" w:rsidRPr="004822CD">
        <w:rPr>
          <w:rFonts w:ascii="Garamond" w:hAnsi="Garamond" w:cs="Arial"/>
          <w:b/>
          <w:color w:val="000000" w:themeColor="text1"/>
          <w:sz w:val="20"/>
          <w:szCs w:val="20"/>
        </w:rPr>
        <w:t>r.</w:t>
      </w:r>
      <w:r w:rsidR="00725D34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4A3E93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do godz</w:t>
      </w:r>
      <w:proofErr w:type="gramStart"/>
      <w:r w:rsidR="004A3E93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 1</w:t>
      </w:r>
      <w:r w:rsidR="00896FA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2:00</w:t>
      </w: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w</w:t>
      </w:r>
      <w:proofErr w:type="gramEnd"/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jednej z form wskazanych powyżej.</w:t>
      </w:r>
    </w:p>
    <w:p w14:paraId="15425D2F" w14:textId="62D9DB3A" w:rsidR="00551A7F" w:rsidRPr="00C40EE1" w:rsidRDefault="00551A7F" w:rsidP="001504F8">
      <w:pPr>
        <w:pStyle w:val="Tekstpodstawowy4"/>
        <w:shd w:val="clear" w:color="auto" w:fill="auto"/>
        <w:spacing w:line="360" w:lineRule="auto"/>
        <w:ind w:left="709" w:firstLine="0"/>
        <w:jc w:val="both"/>
        <w:rPr>
          <w:rStyle w:val="Pogrubienie"/>
          <w:rFonts w:ascii="Garamond" w:hAnsi="Garamond" w:cs="Arial"/>
          <w:bCs w:val="0"/>
          <w:color w:val="000000" w:themeColor="text1"/>
          <w:sz w:val="20"/>
          <w:szCs w:val="20"/>
          <w:u w:val="single"/>
        </w:rPr>
      </w:pPr>
      <w:r w:rsidRPr="00C40EE1">
        <w:rPr>
          <w:rFonts w:ascii="Garamond" w:hAnsi="Garamond"/>
          <w:sz w:val="20"/>
          <w:szCs w:val="20"/>
        </w:rPr>
        <w:t xml:space="preserve">UWAGA: zamawiający nie przewiduje sesji publicznego otwarcia ofert. </w:t>
      </w:r>
    </w:p>
    <w:p w14:paraId="2DFD9ACF" w14:textId="77777777" w:rsidR="00551A7F" w:rsidRDefault="00551A7F" w:rsidP="001504F8">
      <w:pPr>
        <w:pStyle w:val="Tekstpodstawowy4"/>
        <w:shd w:val="clear" w:color="auto" w:fill="auto"/>
        <w:spacing w:line="360" w:lineRule="auto"/>
        <w:ind w:left="709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14:paraId="06DBF9C2" w14:textId="77777777" w:rsidR="000479F0" w:rsidRPr="002B5C4E" w:rsidRDefault="000479F0" w:rsidP="001504F8">
      <w:pPr>
        <w:pStyle w:val="Tekstpodstawowy4"/>
        <w:numPr>
          <w:ilvl w:val="0"/>
          <w:numId w:val="37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2B5C4E">
        <w:rPr>
          <w:rFonts w:ascii="Garamond" w:hAnsi="Garamond" w:cs="Arial"/>
          <w:b/>
          <w:color w:val="000000" w:themeColor="text1"/>
          <w:sz w:val="20"/>
          <w:szCs w:val="20"/>
        </w:rPr>
        <w:t>Uwagi końcowe:</w:t>
      </w:r>
    </w:p>
    <w:p w14:paraId="40094418" w14:textId="77777777" w:rsidR="000479F0" w:rsidRPr="000479F0" w:rsidRDefault="000479F0" w:rsidP="001504F8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Pytania dotyczące prowadzonego pytania można zadawać w formie mailowej na adres: </w:t>
      </w:r>
      <w:hyperlink r:id="rId12" w:history="1">
        <w:r w:rsidRPr="000479F0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E862489" w14:textId="0EB61798" w:rsidR="000479F0" w:rsidRPr="000479F0" w:rsidRDefault="000479F0" w:rsidP="001504F8">
      <w:pPr>
        <w:pStyle w:val="Tekstpodstawowy4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Informacja o wyborze najkorzystniejszej oferty zostanie zamieszczona na stronie internetowej </w:t>
      </w:r>
      <w:hyperlink r:id="rId13" w:history="1">
        <w:r w:rsidR="00C40EE1" w:rsidRPr="002419D2">
          <w:rPr>
            <w:rStyle w:val="Hipercze"/>
            <w:rFonts w:ascii="Garamond" w:hAnsi="Garamond" w:cs="Arial"/>
            <w:sz w:val="20"/>
            <w:szCs w:val="20"/>
          </w:rPr>
          <w:t>www.irmir.pl</w:t>
        </w:r>
      </w:hyperlink>
      <w:r w:rsidR="00725D34">
        <w:rPr>
          <w:rFonts w:ascii="Garamond" w:hAnsi="Garamond" w:cs="Arial"/>
          <w:color w:val="000000" w:themeColor="text1"/>
          <w:sz w:val="20"/>
          <w:szCs w:val="20"/>
        </w:rPr>
        <w:t xml:space="preserve"> i </w:t>
      </w:r>
      <w:r>
        <w:rPr>
          <w:rFonts w:ascii="Garamond" w:hAnsi="Garamond" w:cs="Arial"/>
          <w:color w:val="000000" w:themeColor="text1"/>
          <w:sz w:val="20"/>
          <w:szCs w:val="20"/>
        </w:rPr>
        <w:t>przesłana Wykonawcom</w:t>
      </w:r>
      <w:r w:rsidR="006151A1">
        <w:rPr>
          <w:rFonts w:ascii="Garamond" w:hAnsi="Garamond" w:cs="Arial"/>
          <w:color w:val="000000" w:themeColor="text1"/>
          <w:sz w:val="20"/>
          <w:szCs w:val="20"/>
        </w:rPr>
        <w:t>,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któr</w:t>
      </w:r>
      <w:r>
        <w:rPr>
          <w:rFonts w:ascii="Garamond" w:hAnsi="Garamond" w:cs="Arial"/>
          <w:color w:val="000000" w:themeColor="text1"/>
          <w:sz w:val="20"/>
          <w:szCs w:val="20"/>
        </w:rPr>
        <w:t>zy złożyli oferty.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B34711D" w14:textId="51E4102C" w:rsidR="000479F0" w:rsidRPr="000479F0" w:rsidRDefault="000479F0" w:rsidP="001504F8">
      <w:pPr>
        <w:pStyle w:val="Tekstpodstawowy4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Zamawiający zawrze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z wybranym Wykonawcą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umowę o treści zgodne z zał</w:t>
      </w:r>
      <w:r w:rsidR="006151A1">
        <w:rPr>
          <w:rFonts w:ascii="Garamond" w:hAnsi="Garamond" w:cs="Arial"/>
          <w:color w:val="000000" w:themeColor="text1"/>
          <w:sz w:val="20"/>
          <w:szCs w:val="20"/>
        </w:rPr>
        <w:t>ącznikiem nr 3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do zapytania.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Zamawiający zawiadomi wybranego Wykonawcę o miej</w:t>
      </w:r>
      <w:r>
        <w:rPr>
          <w:rFonts w:ascii="Garamond" w:hAnsi="Garamond" w:cs="Arial"/>
          <w:color w:val="000000" w:themeColor="text1"/>
          <w:sz w:val="20"/>
          <w:szCs w:val="20"/>
        </w:rPr>
        <w:t>scu i terminie podpisania umowy.</w:t>
      </w:r>
    </w:p>
    <w:p w14:paraId="65E43B1A" w14:textId="77777777" w:rsidR="000479F0" w:rsidRPr="000479F0" w:rsidRDefault="000479F0" w:rsidP="001504F8">
      <w:pPr>
        <w:pStyle w:val="Tekstpodstawowy4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7FBC3EEA" w14:textId="1389CC8E" w:rsidR="000479F0" w:rsidRPr="009960B2" w:rsidRDefault="000479F0" w:rsidP="001504F8">
      <w:pPr>
        <w:pStyle w:val="Tekstpodstawowy4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960B2">
        <w:rPr>
          <w:rFonts w:ascii="Garamond" w:hAnsi="Garamond" w:cs="Arial"/>
          <w:color w:val="000000" w:themeColor="text1"/>
          <w:sz w:val="20"/>
          <w:szCs w:val="20"/>
        </w:rPr>
        <w:t>Zamawiający zastrzega sobie prawo zmiany umowy w przypadku zmiany ilości uczestników</w:t>
      </w:r>
      <w:r w:rsidR="00560657">
        <w:rPr>
          <w:rFonts w:ascii="Garamond" w:hAnsi="Garamond" w:cs="Arial"/>
          <w:color w:val="000000" w:themeColor="text1"/>
          <w:sz w:val="20"/>
          <w:szCs w:val="20"/>
        </w:rPr>
        <w:t xml:space="preserve"> spotkań, z </w:t>
      </w:r>
      <w:r w:rsidRPr="009960B2">
        <w:rPr>
          <w:rFonts w:ascii="Garamond" w:hAnsi="Garamond" w:cs="Arial"/>
          <w:color w:val="000000" w:themeColor="text1"/>
          <w:sz w:val="20"/>
          <w:szCs w:val="20"/>
        </w:rPr>
        <w:t>powodów niezależnych od Zamawiającego</w:t>
      </w:r>
      <w:r w:rsidR="00560657"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4822CD" w:rsidRPr="009960B2">
        <w:rPr>
          <w:rFonts w:ascii="Garamond" w:hAnsi="Garamond" w:cs="Arial"/>
          <w:color w:val="000000" w:themeColor="text1"/>
          <w:sz w:val="20"/>
          <w:szCs w:val="20"/>
        </w:rPr>
        <w:t xml:space="preserve"> W </w:t>
      </w:r>
      <w:r w:rsidRPr="009960B2">
        <w:rPr>
          <w:rFonts w:ascii="Garamond" w:hAnsi="Garamond" w:cs="Arial"/>
          <w:color w:val="000000" w:themeColor="text1"/>
          <w:sz w:val="20"/>
          <w:szCs w:val="20"/>
        </w:rPr>
        <w:t>takim przypadku zmniejszeniu podlega ilość uczestników przy zastosowaniu stawki z oferty cenowej złożonej przez Wykonawcę w niniejszym postępowaniu;</w:t>
      </w:r>
    </w:p>
    <w:p w14:paraId="73C69B7A" w14:textId="28791FFB" w:rsidR="000479F0" w:rsidRDefault="000479F0" w:rsidP="001504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Zamawiający zastrzega sobie prawo do odstąpienia od realizacji z</w:t>
      </w:r>
      <w:r>
        <w:rPr>
          <w:rFonts w:ascii="Garamond" w:hAnsi="Garamond" w:cs="Tahoma"/>
          <w:color w:val="000000" w:themeColor="text1"/>
          <w:sz w:val="20"/>
          <w:szCs w:val="18"/>
        </w:rPr>
        <w:t>amówienia bez podania przyczyny, w szczególności w przypadku przekroczenia kwoty</w:t>
      </w:r>
      <w:r w:rsidR="00560657">
        <w:rPr>
          <w:rFonts w:ascii="Garamond" w:hAnsi="Garamond" w:cs="Tahoma"/>
          <w:color w:val="000000" w:themeColor="text1"/>
          <w:sz w:val="20"/>
          <w:szCs w:val="18"/>
        </w:rPr>
        <w:t>,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 jaką Zamawiający zamierzał przeznaczyć na sfinansowanie zamówienia. </w:t>
      </w:r>
    </w:p>
    <w:p w14:paraId="2C0F769D" w14:textId="77777777" w:rsidR="00C40EE1" w:rsidRPr="004B284A" w:rsidRDefault="00C40EE1" w:rsidP="001504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4B284A">
        <w:rPr>
          <w:rFonts w:ascii="Garamond" w:hAnsi="Garamond" w:cs="Tahoma"/>
          <w:color w:val="000000" w:themeColor="text1"/>
          <w:sz w:val="20"/>
          <w:szCs w:val="18"/>
        </w:rPr>
        <w:t xml:space="preserve">Zamawiający zastrzega sobie przekazywanie wszelkiej korespondencji 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dotyczącej postępowania </w:t>
      </w:r>
      <w:r w:rsidRPr="004B284A">
        <w:rPr>
          <w:rFonts w:ascii="Garamond" w:hAnsi="Garamond" w:cs="Tahoma"/>
          <w:color w:val="000000" w:themeColor="text1"/>
          <w:sz w:val="20"/>
          <w:szCs w:val="18"/>
        </w:rPr>
        <w:t>w niżej wymieniony sposób:</w:t>
      </w:r>
    </w:p>
    <w:p w14:paraId="684636B4" w14:textId="77777777" w:rsidR="00C40EE1" w:rsidRDefault="00C40EE1" w:rsidP="001504F8">
      <w:pPr>
        <w:pStyle w:val="Akapitzlist"/>
        <w:numPr>
          <w:ilvl w:val="4"/>
          <w:numId w:val="1"/>
        </w:numPr>
        <w:spacing w:after="0" w:line="360" w:lineRule="auto"/>
        <w:ind w:left="1276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4B284A">
        <w:rPr>
          <w:rFonts w:ascii="Garamond" w:hAnsi="Garamond" w:cs="Tahoma"/>
          <w:color w:val="000000" w:themeColor="text1"/>
          <w:sz w:val="20"/>
          <w:szCs w:val="18"/>
        </w:rPr>
        <w:t>pisemnie</w:t>
      </w:r>
      <w:proofErr w:type="gramEnd"/>
      <w:r w:rsidRPr="004B284A">
        <w:rPr>
          <w:rFonts w:ascii="Garamond" w:hAnsi="Garamond" w:cs="Tahoma"/>
          <w:color w:val="000000" w:themeColor="text1"/>
          <w:sz w:val="20"/>
          <w:szCs w:val="18"/>
        </w:rPr>
        <w:t xml:space="preserve"> na adres: Inst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ytut Rozwoju Miast i Regionów, </w:t>
      </w:r>
      <w:r w:rsidRPr="004B284A">
        <w:rPr>
          <w:rFonts w:ascii="Garamond" w:hAnsi="Garamond" w:cs="Tahoma"/>
          <w:color w:val="000000" w:themeColor="text1"/>
          <w:sz w:val="20"/>
          <w:szCs w:val="18"/>
        </w:rPr>
        <w:t>ul. Cieszyńska 2, 30-015 Kraków, lub</w:t>
      </w:r>
    </w:p>
    <w:p w14:paraId="68AD9724" w14:textId="77777777" w:rsidR="00C40EE1" w:rsidRDefault="00C40EE1" w:rsidP="001504F8">
      <w:pPr>
        <w:pStyle w:val="Akapitzlist"/>
        <w:numPr>
          <w:ilvl w:val="4"/>
          <w:numId w:val="1"/>
        </w:numPr>
        <w:spacing w:after="0" w:line="360" w:lineRule="auto"/>
        <w:ind w:left="1276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4B284A">
        <w:rPr>
          <w:rFonts w:ascii="Garamond" w:hAnsi="Garamond" w:cs="Tahoma"/>
          <w:color w:val="000000" w:themeColor="text1"/>
          <w:sz w:val="20"/>
          <w:szCs w:val="18"/>
        </w:rPr>
        <w:t>drogą</w:t>
      </w:r>
      <w:proofErr w:type="gramEnd"/>
      <w:r w:rsidRPr="004B284A">
        <w:rPr>
          <w:rFonts w:ascii="Garamond" w:hAnsi="Garamond" w:cs="Tahoma"/>
          <w:color w:val="000000" w:themeColor="text1"/>
          <w:sz w:val="20"/>
          <w:szCs w:val="18"/>
        </w:rPr>
        <w:t xml:space="preserve"> elektroniczną: email: </w:t>
      </w:r>
      <w:hyperlink r:id="rId14" w:history="1">
        <w:r w:rsidRPr="002419D2">
          <w:rPr>
            <w:rStyle w:val="Hipercze"/>
            <w:rFonts w:ascii="Garamond" w:hAnsi="Garamond" w:cs="Tahoma"/>
            <w:sz w:val="20"/>
            <w:szCs w:val="18"/>
          </w:rPr>
          <w:t>dstudencki@irmir.pl</w:t>
        </w:r>
      </w:hyperlink>
      <w:r>
        <w:rPr>
          <w:rFonts w:ascii="Garamond" w:hAnsi="Garamond" w:cs="Tahoma"/>
          <w:color w:val="000000" w:themeColor="text1"/>
          <w:sz w:val="20"/>
          <w:szCs w:val="18"/>
        </w:rPr>
        <w:t xml:space="preserve"> </w:t>
      </w:r>
    </w:p>
    <w:p w14:paraId="04DCF77F" w14:textId="77777777" w:rsidR="00C40EE1" w:rsidRDefault="00C40EE1" w:rsidP="001504F8">
      <w:pPr>
        <w:pStyle w:val="Akapitzlist"/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</w:p>
    <w:p w14:paraId="25479CEB" w14:textId="77777777" w:rsidR="0090220D" w:rsidRPr="00A37174" w:rsidRDefault="0090220D" w:rsidP="001504F8">
      <w:pPr>
        <w:pStyle w:val="Akapitzlist"/>
        <w:numPr>
          <w:ilvl w:val="0"/>
          <w:numId w:val="37"/>
        </w:numPr>
        <w:spacing w:after="0" w:line="360" w:lineRule="auto"/>
        <w:ind w:left="14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37174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</w:t>
      </w:r>
      <w:proofErr w:type="gramStart"/>
      <w:r w:rsidRPr="00A37174">
        <w:rPr>
          <w:rFonts w:ascii="Garamond" w:hAnsi="Garamond" w:cs="Arial"/>
          <w:color w:val="000000" w:themeColor="text1"/>
          <w:sz w:val="20"/>
          <w:szCs w:val="20"/>
        </w:rPr>
        <w:t>str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. 1), dalej „RODO”, informuję, że: </w:t>
      </w:r>
    </w:p>
    <w:p w14:paraId="64CA1324" w14:textId="77777777" w:rsidR="004822CD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administratorem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Pani/Pana danych osobowych jest Zamawiający. </w:t>
      </w:r>
    </w:p>
    <w:p w14:paraId="24B31B16" w14:textId="7ABAFAE0" w:rsidR="0090220D" w:rsidRPr="004822CD" w:rsidRDefault="004822CD" w:rsidP="001504F8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Kontakt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ws</w:t>
      </w:r>
      <w:proofErr w:type="spellEnd"/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 ochrony danych osobowych: </w:t>
      </w:r>
      <w:hyperlink r:id="rId15" w:history="1">
        <w:r w:rsidRPr="00171FCA">
          <w:rPr>
            <w:rStyle w:val="Hipercze"/>
            <w:rFonts w:ascii="Garamond" w:hAnsi="Garamond" w:cs="Arial"/>
            <w:sz w:val="20"/>
            <w:szCs w:val="20"/>
          </w:rPr>
          <w:t>sekretariat@irm.krakow.pl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tel</w:t>
      </w:r>
      <w:proofErr w:type="spellEnd"/>
      <w:proofErr w:type="gramStart"/>
      <w:r w:rsidRPr="004822CD">
        <w:rPr>
          <w:rFonts w:ascii="Garamond" w:hAnsi="Garamond" w:cs="Arial"/>
          <w:color w:val="000000" w:themeColor="text1"/>
          <w:sz w:val="20"/>
          <w:szCs w:val="20"/>
        </w:rPr>
        <w:t>:+48 12 634-29-53 wew</w:t>
      </w:r>
      <w:proofErr w:type="gramEnd"/>
      <w:r w:rsidRPr="004822CD">
        <w:rPr>
          <w:rFonts w:ascii="Garamond" w:hAnsi="Garamond" w:cs="Arial"/>
          <w:color w:val="000000" w:themeColor="text1"/>
          <w:sz w:val="20"/>
          <w:szCs w:val="20"/>
        </w:rPr>
        <w:t>.16</w:t>
      </w:r>
    </w:p>
    <w:p w14:paraId="0622D9B6" w14:textId="77777777" w:rsidR="0090220D" w:rsidRPr="008E37BF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0206CFDF" w14:textId="77777777" w:rsidR="0090220D" w:rsidRPr="008E37BF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ust. 3  PZP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oraz odpowiednie organy kontrole w zakresie ich kompetencji;  </w:t>
      </w:r>
    </w:p>
    <w:p w14:paraId="5A614CB1" w14:textId="77777777" w:rsidR="0090220D" w:rsidRPr="008E37BF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jednak nie krócej niż przez okres 2 lat od dnia następującego po </w:t>
      </w:r>
      <w:r w:rsidR="00A37174">
        <w:rPr>
          <w:rFonts w:ascii="Garamond" w:hAnsi="Garamond" w:cs="Arial"/>
          <w:color w:val="000000" w:themeColor="text1"/>
          <w:sz w:val="20"/>
          <w:szCs w:val="20"/>
        </w:rPr>
        <w:t xml:space="preserve">dniu 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złożeniu do Komisji Europejskiej zestawienia wydatków,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w którym ujęto ostateczne wydatki dotyczące zakończonego projektu współfinansowanego ze środków Unii Europejskiej.  Dane te mogą być przechowywane przez okres dłuższy niż wskazany, o ile wynika to z ustawy z dnia 14 lipca 1983 r. o narodowym zasobie archiwalnym i archiwach (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t.j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Dz. U.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2018 r.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poz. 217 z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późn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.) i przepisów wykonawczych do tej ustawy. </w:t>
      </w:r>
    </w:p>
    <w:p w14:paraId="61C8025C" w14:textId="77777777" w:rsidR="0090220D" w:rsidRPr="008E37BF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obowiązek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związanym z udziałem w postępowaniu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;  </w:t>
      </w:r>
    </w:p>
    <w:p w14:paraId="510F6F05" w14:textId="77777777" w:rsidR="0090220D" w:rsidRPr="008E37BF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5822E65C" w14:textId="77777777" w:rsidR="0090220D" w:rsidRPr="008E37BF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posiada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Pani/Pan:</w:t>
      </w:r>
    </w:p>
    <w:p w14:paraId="4DEC4591" w14:textId="77777777" w:rsidR="0090220D" w:rsidRPr="008E37BF" w:rsidRDefault="0090220D" w:rsidP="001504F8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15 RODO prawo dostępu do danych osobowych Pani/Pana dotyczących;</w:t>
      </w:r>
    </w:p>
    <w:p w14:paraId="7C35A5F6" w14:textId="77777777" w:rsidR="0090220D" w:rsidRPr="008E37BF" w:rsidRDefault="0090220D" w:rsidP="001504F8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na podstawie art. 16 RODO prawo do sprostowania Pani/Pana danych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osobowych  (Wyjaśnienie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>: skorzystanie z prawa do sprostowania nie może skutkować zmianą wyniku postępowania</w:t>
      </w:r>
    </w:p>
    <w:p w14:paraId="312CC9DA" w14:textId="77777777" w:rsidR="0090220D" w:rsidRPr="008E37BF" w:rsidRDefault="0090220D" w:rsidP="001504F8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E4870DC" w14:textId="77777777" w:rsidR="0090220D" w:rsidRPr="008E37BF" w:rsidRDefault="0090220D" w:rsidP="001504F8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5C1E7865" w14:textId="77777777" w:rsidR="0090220D" w:rsidRPr="008E37BF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przysługuje Pani/Panu:</w:t>
      </w:r>
    </w:p>
    <w:p w14:paraId="17FD97AE" w14:textId="77777777" w:rsidR="0090220D" w:rsidRPr="008E37BF" w:rsidRDefault="0090220D" w:rsidP="001504F8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związku z art. 17 ust. 3 lit. b, d lub e RODO prawo do usunięcia danych osobowych;</w:t>
      </w:r>
    </w:p>
    <w:p w14:paraId="76B0B1A5" w14:textId="77777777" w:rsidR="0090220D" w:rsidRPr="008E37BF" w:rsidRDefault="0090220D" w:rsidP="001504F8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przenoszenia danych osobowych, o którym mowa w art. 20 RODO;</w:t>
      </w:r>
    </w:p>
    <w:p w14:paraId="739BF30F" w14:textId="77777777" w:rsidR="0090220D" w:rsidRPr="008E37BF" w:rsidRDefault="0090220D" w:rsidP="001504F8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40C88AD9" w14:textId="77777777" w:rsidR="0090220D" w:rsidRPr="00402D89" w:rsidRDefault="0090220D" w:rsidP="001504F8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402D8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Ponadto Zamawiający informuje, iż: </w:t>
      </w:r>
    </w:p>
    <w:p w14:paraId="68837F2C" w14:textId="77777777" w:rsidR="0090220D" w:rsidRDefault="0090220D" w:rsidP="001504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 </w:t>
      </w: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przypadku gdy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</w:t>
      </w: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lastRenderedPageBreak/>
        <w:t>wskazania dodatkowych informacji mających na celu sprecyzowanie żądania, w szczególności podania nazwy lub daty postępowania o udzielenie zamówienia publicznego lub konkursu;</w:t>
      </w:r>
    </w:p>
    <w:p w14:paraId="17B29ABF" w14:textId="77777777" w:rsidR="0090220D" w:rsidRDefault="0090220D" w:rsidP="001504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wystąpienie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14:paraId="49CCA318" w14:textId="77777777" w:rsidR="00560657" w:rsidRPr="005D63E9" w:rsidRDefault="00560657" w:rsidP="001504F8">
      <w:pPr>
        <w:pStyle w:val="Akapitzlist"/>
        <w:spacing w:after="0" w:line="360" w:lineRule="auto"/>
        <w:ind w:left="149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9E74A1C" w14:textId="77777777" w:rsidR="0090220D" w:rsidRPr="008E37BF" w:rsidRDefault="0090220D" w:rsidP="001504F8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Załączniki:</w:t>
      </w:r>
    </w:p>
    <w:p w14:paraId="7912DAE7" w14:textId="77777777" w:rsidR="00B56D9F" w:rsidRDefault="0090220D" w:rsidP="001504F8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1 – Szczegółowy opis przedmiotu zamówienia</w:t>
      </w:r>
    </w:p>
    <w:p w14:paraId="6364BBBD" w14:textId="77777777" w:rsidR="00B56D9F" w:rsidRDefault="0090220D" w:rsidP="001504F8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2 –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Oświadczenie o braku podstaw do wykluczenia wykonawcy z postępowania</w:t>
      </w:r>
    </w:p>
    <w:p w14:paraId="04F635D4" w14:textId="496E1C28" w:rsidR="00B56D9F" w:rsidRDefault="006151A1" w:rsidP="001504F8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3</w:t>
      </w:r>
      <w:r w:rsidR="0090220D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– </w:t>
      </w:r>
      <w:r w:rsidR="005B7AFA">
        <w:rPr>
          <w:rFonts w:ascii="Garamond" w:eastAsia="Times New Roman" w:hAnsi="Garamond" w:cs="Arial"/>
          <w:color w:val="000000" w:themeColor="text1"/>
          <w:sz w:val="20"/>
          <w:szCs w:val="20"/>
        </w:rPr>
        <w:t>W</w:t>
      </w:r>
      <w:r w:rsid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zór umowy </w:t>
      </w:r>
    </w:p>
    <w:p w14:paraId="747BB6F1" w14:textId="63BB7930" w:rsidR="00B56D9F" w:rsidRDefault="006151A1" w:rsidP="001504F8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4</w:t>
      </w:r>
      <w:r w:rsid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- 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Formularz ofertowy</w:t>
      </w:r>
    </w:p>
    <w:p w14:paraId="49262CD8" w14:textId="77777777" w:rsidR="00D70BB9" w:rsidRDefault="00D70BB9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58932685" w14:textId="77777777" w:rsidR="002B5C4E" w:rsidRDefault="002B5C4E" w:rsidP="001504F8">
      <w:pPr>
        <w:spacing w:line="360" w:lineRule="auto"/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2039A42B" w14:textId="0538770C" w:rsidR="00B56D9F" w:rsidRDefault="00B56D9F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Numer postępowania: </w:t>
      </w:r>
      <w:r w:rsidR="00560657">
        <w:rPr>
          <w:rFonts w:ascii="Garamond" w:hAnsi="Garamond" w:cs="Arial"/>
          <w:color w:val="000000" w:themeColor="text1"/>
          <w:sz w:val="20"/>
          <w:szCs w:val="20"/>
        </w:rPr>
        <w:t>3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5E5BD605" w14:textId="77777777" w:rsidR="0090220D" w:rsidRDefault="0090220D" w:rsidP="001504F8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Załącznik nr 1</w:t>
      </w:r>
      <w:r w:rsidR="00B56D9F"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14:paraId="042E53D7" w14:textId="77777777" w:rsidR="00B56D9F" w:rsidRPr="008E37BF" w:rsidRDefault="00B56D9F" w:rsidP="001504F8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0053004E" w14:textId="77777777" w:rsidR="0090220D" w:rsidRDefault="0090220D" w:rsidP="001504F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SZCZEGÓŁOWY OPIS PRZEDMIOTU ZAMÓWIENIA (SOPZ)</w:t>
      </w:r>
    </w:p>
    <w:p w14:paraId="60D59A7B" w14:textId="633B2BB8" w:rsidR="007229DC" w:rsidRPr="007229DC" w:rsidRDefault="007229DC" w:rsidP="001504F8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Garamond" w:hAnsi="Garamond"/>
          <w:b/>
          <w:caps/>
          <w:sz w:val="20"/>
          <w:szCs w:val="20"/>
        </w:rPr>
      </w:pPr>
      <w:r w:rsidRPr="007229DC">
        <w:rPr>
          <w:rFonts w:ascii="Garamond" w:hAnsi="Garamond"/>
          <w:b/>
          <w:caps/>
          <w:sz w:val="20"/>
          <w:szCs w:val="20"/>
        </w:rPr>
        <w:t>cel zamÓwienia</w:t>
      </w:r>
    </w:p>
    <w:p w14:paraId="34515E50" w14:textId="49FDD8DC" w:rsidR="00FD113F" w:rsidRDefault="00FD113F" w:rsidP="001504F8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66536">
        <w:rPr>
          <w:rFonts w:ascii="Garamond" w:hAnsi="Garamond" w:cs="Arial"/>
          <w:color w:val="000000" w:themeColor="text1"/>
          <w:sz w:val="20"/>
          <w:szCs w:val="20"/>
        </w:rPr>
        <w:t>Celem zamówienia jest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zawarcie umowy na obsługę cateringową/restauracyjną spotkań organizowanych przez Zamawiającego, w lokalu zapewnionym przez Wykonawcę </w:t>
      </w:r>
      <w:r w:rsidRPr="006F4998">
        <w:rPr>
          <w:rFonts w:ascii="Garamond" w:hAnsi="Garamond" w:cs="Arial"/>
          <w:color w:val="000000" w:themeColor="text1"/>
          <w:sz w:val="20"/>
          <w:szCs w:val="20"/>
        </w:rPr>
        <w:t>wraz z ob</w:t>
      </w:r>
      <w:r>
        <w:rPr>
          <w:rFonts w:ascii="Garamond" w:hAnsi="Garamond" w:cs="Arial"/>
          <w:color w:val="000000" w:themeColor="text1"/>
          <w:sz w:val="20"/>
          <w:szCs w:val="20"/>
        </w:rPr>
        <w:t>sługą kelnerską, w okresie od dnia zawarcia umowy do dnia 30.06.</w:t>
      </w:r>
      <w:r w:rsidRPr="006F4998">
        <w:rPr>
          <w:rFonts w:ascii="Garamond" w:hAnsi="Garamond" w:cs="Arial"/>
          <w:color w:val="000000" w:themeColor="text1"/>
          <w:sz w:val="20"/>
          <w:szCs w:val="20"/>
        </w:rPr>
        <w:t>2023.</w:t>
      </w:r>
    </w:p>
    <w:p w14:paraId="309BE23A" w14:textId="54EAD345" w:rsidR="00FD113F" w:rsidRDefault="00FD113F" w:rsidP="001504F8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Maksymalna liczba spotkań organizowanych przez Zamawiającego w okresie obowiązywania umowy: </w:t>
      </w:r>
      <w:r w:rsidR="00AE1980">
        <w:rPr>
          <w:rFonts w:ascii="Garamond" w:hAnsi="Garamond" w:cs="Arial"/>
          <w:color w:val="000000" w:themeColor="text1"/>
          <w:sz w:val="20"/>
          <w:szCs w:val="20"/>
        </w:rPr>
        <w:t>50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spotkań. </w:t>
      </w:r>
      <w:r w:rsidRPr="006F4998">
        <w:rPr>
          <w:rFonts w:ascii="Garamond" w:hAnsi="Garamond" w:cs="Arial"/>
          <w:color w:val="000000" w:themeColor="text1"/>
          <w:sz w:val="20"/>
          <w:szCs w:val="20"/>
        </w:rPr>
        <w:t>W każdym spotkaniu będzie uczestniczyło do 20 osób.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250057">
        <w:rPr>
          <w:rFonts w:ascii="Garamond" w:hAnsi="Garamond" w:cs="Arial"/>
          <w:color w:val="000000" w:themeColor="text1"/>
          <w:sz w:val="20"/>
          <w:szCs w:val="20"/>
        </w:rPr>
        <w:t>Orientacyjna liczb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a uczestników będzie podawana </w:t>
      </w:r>
      <w:r w:rsidRPr="00250057">
        <w:rPr>
          <w:rFonts w:ascii="Garamond" w:hAnsi="Garamond" w:cs="Arial"/>
          <w:color w:val="000000" w:themeColor="text1"/>
          <w:sz w:val="20"/>
          <w:szCs w:val="20"/>
        </w:rPr>
        <w:t>przynajmniej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jeden dzień przed dniem świadczenia usługi </w:t>
      </w:r>
      <w:r w:rsidRPr="00250057">
        <w:rPr>
          <w:rFonts w:ascii="Garamond" w:hAnsi="Garamond" w:cs="Arial"/>
          <w:color w:val="000000" w:themeColor="text1"/>
          <w:sz w:val="20"/>
          <w:szCs w:val="20"/>
        </w:rPr>
        <w:t xml:space="preserve">i ostatecznie potwierdzana w dniu </w:t>
      </w:r>
      <w:r>
        <w:rPr>
          <w:rFonts w:ascii="Garamond" w:hAnsi="Garamond" w:cs="Arial"/>
          <w:color w:val="000000" w:themeColor="text1"/>
          <w:sz w:val="20"/>
          <w:szCs w:val="20"/>
        </w:rPr>
        <w:t>świadczenia</w:t>
      </w:r>
      <w:r w:rsidRPr="00250057"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6742A9A1" w14:textId="77777777" w:rsidR="00FD113F" w:rsidRDefault="00FD113F" w:rsidP="001504F8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UWAGA: Zamawiający wymaga, aby wskazane przez Wykonawcę m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iejsce </w:t>
      </w:r>
      <w:r>
        <w:rPr>
          <w:rFonts w:ascii="Garamond" w:hAnsi="Garamond" w:cs="Arial"/>
          <w:color w:val="000000" w:themeColor="text1"/>
          <w:sz w:val="20"/>
          <w:szCs w:val="20"/>
        </w:rPr>
        <w:t>świadczenia usługi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znajdowało się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>nie dalej niż 10 minut pieszo od nieruchomo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ści przy ul. Targowej 45, Warszawa. (czas dojścia mierzony będzie z wykorzystaniem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 xml:space="preserve">strony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hyperlink r:id="rId16" w:history="1">
        <w:proofErr w:type="gramEnd"/>
        <w:r w:rsidRPr="004A0998">
          <w:rPr>
            <w:rStyle w:val="Hipercze"/>
            <w:rFonts w:ascii="Garamond" w:hAnsi="Garamond" w:cs="Arial"/>
            <w:sz w:val="20"/>
            <w:szCs w:val="20"/>
          </w:rPr>
          <w:t>https://www.google.com/</w:t>
        </w:r>
        <w:proofErr w:type="gramStart"/>
        <w:r w:rsidRPr="004A0998">
          <w:rPr>
            <w:rStyle w:val="Hipercze"/>
            <w:rFonts w:ascii="Garamond" w:hAnsi="Garamond" w:cs="Arial"/>
            <w:sz w:val="20"/>
            <w:szCs w:val="20"/>
          </w:rPr>
          <w:t>maps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768E">
        <w:rPr>
          <w:rFonts w:ascii="Garamond" w:hAnsi="Garamond" w:cs="Arial"/>
          <w:color w:val="000000" w:themeColor="text1"/>
          <w:sz w:val="20"/>
          <w:szCs w:val="20"/>
        </w:rPr>
        <w:t>)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proofErr w:type="gramEnd"/>
    </w:p>
    <w:p w14:paraId="2353C63E" w14:textId="5EC906D8" w:rsidR="001504F8" w:rsidRPr="00EC768E" w:rsidRDefault="001504F8" w:rsidP="001504F8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Przewidywana godzina rozpoczęcia świadczenia usług podczas każdego ze spotkań:</w:t>
      </w:r>
      <w:r w:rsidRPr="001504F8">
        <w:rPr>
          <w:rFonts w:ascii="Garamond" w:hAnsi="Garamond" w:cs="Arial"/>
          <w:color w:val="000000" w:themeColor="text1"/>
          <w:sz w:val="20"/>
          <w:szCs w:val="20"/>
        </w:rPr>
        <w:t xml:space="preserve"> 13.00-13.30.</w:t>
      </w:r>
    </w:p>
    <w:p w14:paraId="0ACC0C7D" w14:textId="77777777" w:rsidR="007229DC" w:rsidRPr="007229DC" w:rsidRDefault="007229DC" w:rsidP="001504F8">
      <w:pPr>
        <w:spacing w:after="0" w:line="360" w:lineRule="auto"/>
        <w:rPr>
          <w:rFonts w:ascii="Garamond" w:hAnsi="Garamond"/>
          <w:b/>
          <w:caps/>
          <w:sz w:val="20"/>
          <w:szCs w:val="20"/>
        </w:rPr>
      </w:pPr>
    </w:p>
    <w:p w14:paraId="5107D334" w14:textId="77777777" w:rsidR="007229DC" w:rsidRDefault="007229DC" w:rsidP="001504F8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Garamond" w:hAnsi="Garamond"/>
          <w:b/>
          <w:caps/>
          <w:sz w:val="20"/>
          <w:szCs w:val="20"/>
        </w:rPr>
      </w:pPr>
      <w:r w:rsidRPr="007229DC">
        <w:rPr>
          <w:rFonts w:ascii="Garamond" w:hAnsi="Garamond"/>
          <w:b/>
          <w:caps/>
          <w:sz w:val="20"/>
          <w:szCs w:val="20"/>
        </w:rPr>
        <w:t>Przedmiot zamówienia</w:t>
      </w:r>
    </w:p>
    <w:p w14:paraId="26BE3CBA" w14:textId="2DA31532" w:rsidR="00FD113F" w:rsidRPr="00FD113F" w:rsidRDefault="00FD113F" w:rsidP="001504F8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bookmarkStart w:id="0" w:name="_Hlk519859757"/>
      <w:r>
        <w:rPr>
          <w:rFonts w:ascii="Garamond" w:hAnsi="Garamond"/>
          <w:sz w:val="20"/>
          <w:szCs w:val="20"/>
        </w:rPr>
        <w:t>W ramach zapewnianej usługi cateringowej/restauracyjnej Wykonawca zobowiązany jest zapewnić:</w:t>
      </w:r>
    </w:p>
    <w:p w14:paraId="4D05508A" w14:textId="0A0649E7" w:rsidR="007229DC" w:rsidRPr="00FD113F" w:rsidRDefault="007229DC" w:rsidP="001504F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>Serwis gastr</w:t>
      </w:r>
      <w:r w:rsidR="00FD113F">
        <w:rPr>
          <w:rFonts w:ascii="Garamond" w:hAnsi="Garamond"/>
          <w:sz w:val="20"/>
          <w:szCs w:val="20"/>
        </w:rPr>
        <w:t>onomiczny: przygotowanie usługi,</w:t>
      </w:r>
      <w:r w:rsidRPr="007229DC">
        <w:rPr>
          <w:rFonts w:ascii="Garamond" w:hAnsi="Garamond"/>
          <w:sz w:val="20"/>
          <w:szCs w:val="20"/>
        </w:rPr>
        <w:t xml:space="preserve"> obsługa kelnerska </w:t>
      </w:r>
      <w:r w:rsidR="00FD113F">
        <w:rPr>
          <w:rFonts w:ascii="Garamond" w:hAnsi="Garamond"/>
          <w:sz w:val="20"/>
          <w:szCs w:val="20"/>
        </w:rPr>
        <w:t xml:space="preserve">spotkania, </w:t>
      </w:r>
      <w:r w:rsidRPr="00FD113F">
        <w:rPr>
          <w:rFonts w:ascii="Garamond" w:hAnsi="Garamond"/>
          <w:sz w:val="20"/>
          <w:szCs w:val="20"/>
        </w:rPr>
        <w:t xml:space="preserve">zapewnienie stolików </w:t>
      </w:r>
      <w:r w:rsidR="00FD113F">
        <w:rPr>
          <w:rFonts w:ascii="Garamond" w:hAnsi="Garamond"/>
          <w:sz w:val="20"/>
          <w:szCs w:val="20"/>
        </w:rPr>
        <w:t xml:space="preserve">siedzących dla uczestników </w:t>
      </w:r>
      <w:r w:rsidRPr="00FD113F">
        <w:rPr>
          <w:rFonts w:ascii="Garamond" w:hAnsi="Garamond"/>
          <w:sz w:val="20"/>
          <w:szCs w:val="20"/>
        </w:rPr>
        <w:t>oraz pomieszczenia w liczbie dopasowanej do liczby uczestników, zapewnienie bielizny stołowej, zapewnienie porcelanowej zastawy stołowej, sztućców i szkła do serwowania</w:t>
      </w:r>
      <w:r w:rsidR="00FD113F">
        <w:rPr>
          <w:rFonts w:ascii="Garamond" w:hAnsi="Garamond"/>
          <w:sz w:val="20"/>
          <w:szCs w:val="20"/>
        </w:rPr>
        <w:t xml:space="preserve"> </w:t>
      </w:r>
      <w:proofErr w:type="spellStart"/>
      <w:r w:rsidR="00FD113F">
        <w:rPr>
          <w:rFonts w:ascii="Garamond" w:hAnsi="Garamond"/>
          <w:sz w:val="20"/>
          <w:szCs w:val="20"/>
        </w:rPr>
        <w:t>lunchy</w:t>
      </w:r>
      <w:proofErr w:type="spellEnd"/>
      <w:r w:rsidR="00FD113F">
        <w:rPr>
          <w:rFonts w:ascii="Garamond" w:hAnsi="Garamond"/>
          <w:sz w:val="20"/>
          <w:szCs w:val="20"/>
        </w:rPr>
        <w:t xml:space="preserve">, </w:t>
      </w:r>
      <w:r w:rsidRPr="00FD113F">
        <w:rPr>
          <w:rFonts w:ascii="Garamond" w:hAnsi="Garamond"/>
          <w:sz w:val="20"/>
          <w:szCs w:val="20"/>
        </w:rPr>
        <w:t xml:space="preserve">zapewnienie akcentu florystycznego na </w:t>
      </w:r>
      <w:r w:rsidR="00FD113F">
        <w:rPr>
          <w:rFonts w:ascii="Garamond" w:hAnsi="Garamond"/>
          <w:sz w:val="20"/>
          <w:szCs w:val="20"/>
        </w:rPr>
        <w:t>stołach i w pomieszczeniu</w:t>
      </w:r>
      <w:r w:rsidRPr="00FD113F">
        <w:rPr>
          <w:rFonts w:ascii="Garamond" w:hAnsi="Garamond"/>
          <w:sz w:val="20"/>
          <w:szCs w:val="20"/>
        </w:rPr>
        <w:t xml:space="preserve">, </w:t>
      </w:r>
      <w:r w:rsidR="00FD113F">
        <w:rPr>
          <w:rFonts w:ascii="Garamond" w:hAnsi="Garamond"/>
          <w:sz w:val="20"/>
          <w:szCs w:val="20"/>
        </w:rPr>
        <w:t>zapewnienie serwetek stołowych</w:t>
      </w:r>
      <w:r w:rsidRPr="00FD113F">
        <w:rPr>
          <w:rFonts w:ascii="Garamond" w:hAnsi="Garamond"/>
          <w:sz w:val="20"/>
          <w:szCs w:val="20"/>
        </w:rPr>
        <w:t>, sprzątanie po wykonanej usłudze.</w:t>
      </w:r>
    </w:p>
    <w:p w14:paraId="02062DC6" w14:textId="77777777" w:rsidR="00353B84" w:rsidRPr="00353B84" w:rsidRDefault="00FD113F" w:rsidP="001504F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0"/>
          <w:szCs w:val="20"/>
          <w:lang w:val="uk-UA"/>
        </w:rPr>
      </w:pPr>
      <w:r w:rsidRPr="00353B84">
        <w:rPr>
          <w:rFonts w:ascii="Garamond" w:hAnsi="Garamond"/>
          <w:bCs/>
          <w:sz w:val="20"/>
          <w:szCs w:val="20"/>
        </w:rPr>
        <w:t xml:space="preserve">W skład usługi cateringowej/restauracyjnej, w ramach </w:t>
      </w:r>
      <w:r w:rsidR="00353B84">
        <w:rPr>
          <w:rFonts w:ascii="Garamond" w:hAnsi="Garamond"/>
          <w:b/>
          <w:bCs/>
          <w:sz w:val="20"/>
          <w:szCs w:val="20"/>
        </w:rPr>
        <w:t>j</w:t>
      </w:r>
      <w:r w:rsidR="00353B84" w:rsidRPr="00353B84">
        <w:rPr>
          <w:rFonts w:ascii="Garamond" w:hAnsi="Garamond"/>
          <w:b/>
          <w:bCs/>
          <w:sz w:val="20"/>
          <w:szCs w:val="20"/>
        </w:rPr>
        <w:t>ednostkow</w:t>
      </w:r>
      <w:r w:rsidR="00353B84">
        <w:rPr>
          <w:rFonts w:ascii="Garamond" w:hAnsi="Garamond"/>
          <w:b/>
          <w:bCs/>
          <w:sz w:val="20"/>
          <w:szCs w:val="20"/>
        </w:rPr>
        <w:t>ej ceny</w:t>
      </w:r>
      <w:r w:rsidR="00353B84" w:rsidRPr="00353B84">
        <w:rPr>
          <w:rFonts w:ascii="Garamond" w:hAnsi="Garamond"/>
          <w:b/>
          <w:bCs/>
          <w:sz w:val="20"/>
          <w:szCs w:val="20"/>
        </w:rPr>
        <w:t xml:space="preserve"> ryczałtow</w:t>
      </w:r>
      <w:r w:rsidR="00353B84">
        <w:rPr>
          <w:rFonts w:ascii="Garamond" w:hAnsi="Garamond"/>
          <w:b/>
          <w:bCs/>
          <w:sz w:val="20"/>
          <w:szCs w:val="20"/>
        </w:rPr>
        <w:t>ej brutto na</w:t>
      </w:r>
      <w:r w:rsidR="00353B84" w:rsidRPr="00353B84">
        <w:rPr>
          <w:rFonts w:ascii="Garamond" w:hAnsi="Garamond"/>
          <w:b/>
          <w:bCs/>
          <w:sz w:val="20"/>
          <w:szCs w:val="20"/>
        </w:rPr>
        <w:t xml:space="preserve"> 1 uczestnika</w:t>
      </w:r>
      <w:r w:rsidR="00353B84">
        <w:rPr>
          <w:rFonts w:ascii="Garamond" w:hAnsi="Garamond"/>
          <w:b/>
          <w:bCs/>
          <w:sz w:val="20"/>
          <w:szCs w:val="20"/>
        </w:rPr>
        <w:t xml:space="preserve"> Wykonawca musi zapewnić możliwość zamówienia przez każdą </w:t>
      </w:r>
      <w:proofErr w:type="gramStart"/>
      <w:r w:rsidR="00353B84">
        <w:rPr>
          <w:rFonts w:ascii="Garamond" w:hAnsi="Garamond"/>
          <w:b/>
          <w:bCs/>
          <w:sz w:val="20"/>
          <w:szCs w:val="20"/>
        </w:rPr>
        <w:t>osobę co</w:t>
      </w:r>
      <w:proofErr w:type="gramEnd"/>
      <w:r w:rsidR="00353B84">
        <w:rPr>
          <w:rFonts w:ascii="Garamond" w:hAnsi="Garamond"/>
          <w:b/>
          <w:bCs/>
          <w:sz w:val="20"/>
          <w:szCs w:val="20"/>
        </w:rPr>
        <w:t xml:space="preserve"> najmniej: </w:t>
      </w:r>
    </w:p>
    <w:p w14:paraId="4EDFAC56" w14:textId="7A29756D" w:rsidR="007229DC" w:rsidRPr="00353B84" w:rsidRDefault="007229DC" w:rsidP="001504F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/>
          <w:sz w:val="20"/>
          <w:szCs w:val="20"/>
          <w:lang w:val="uk-UA"/>
        </w:rPr>
      </w:pPr>
      <w:r w:rsidRPr="00353B84">
        <w:rPr>
          <w:rFonts w:ascii="Garamond" w:hAnsi="Garamond"/>
          <w:bCs/>
          <w:sz w:val="20"/>
          <w:szCs w:val="20"/>
        </w:rPr>
        <w:t>Dania główne podawane do stolika (obsługa kelnerska),:</w:t>
      </w:r>
    </w:p>
    <w:p w14:paraId="75E32CB7" w14:textId="77777777" w:rsidR="007229DC" w:rsidRPr="007229DC" w:rsidRDefault="007229DC" w:rsidP="001504F8">
      <w:pPr>
        <w:pStyle w:val="Akapitzlist"/>
        <w:numPr>
          <w:ilvl w:val="0"/>
          <w:numId w:val="31"/>
        </w:numPr>
        <w:spacing w:after="0" w:line="360" w:lineRule="auto"/>
        <w:ind w:left="1068"/>
        <w:jc w:val="both"/>
        <w:rPr>
          <w:rFonts w:ascii="Garamond" w:hAnsi="Garamond"/>
          <w:sz w:val="20"/>
          <w:szCs w:val="20"/>
          <w:lang w:val="uk-UA"/>
        </w:rPr>
      </w:pPr>
      <w:proofErr w:type="gramStart"/>
      <w:r w:rsidRPr="007229DC">
        <w:rPr>
          <w:rFonts w:ascii="Garamond" w:hAnsi="Garamond"/>
          <w:sz w:val="20"/>
          <w:szCs w:val="20"/>
        </w:rPr>
        <w:t>zupa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300 ml/os.),</w:t>
      </w:r>
    </w:p>
    <w:p w14:paraId="12A99F7B" w14:textId="71A34FB6" w:rsidR="007229DC" w:rsidRPr="00353B84" w:rsidRDefault="007229DC" w:rsidP="001504F8">
      <w:pPr>
        <w:pStyle w:val="Akapitzlist"/>
        <w:numPr>
          <w:ilvl w:val="0"/>
          <w:numId w:val="31"/>
        </w:numPr>
        <w:spacing w:after="0" w:line="360" w:lineRule="auto"/>
        <w:ind w:left="1068"/>
        <w:jc w:val="both"/>
        <w:rPr>
          <w:rFonts w:ascii="Garamond" w:hAnsi="Garamond"/>
          <w:sz w:val="20"/>
          <w:szCs w:val="20"/>
          <w:lang w:val="uk-UA"/>
        </w:rPr>
      </w:pPr>
      <w:r w:rsidRPr="00353B84">
        <w:rPr>
          <w:rFonts w:ascii="Garamond" w:hAnsi="Garamond"/>
          <w:sz w:val="20"/>
          <w:szCs w:val="20"/>
        </w:rPr>
        <w:t>danie główne</w:t>
      </w:r>
      <w:r w:rsidR="00353B84">
        <w:rPr>
          <w:rFonts w:ascii="Garamond" w:hAnsi="Garamond"/>
          <w:sz w:val="20"/>
          <w:szCs w:val="20"/>
        </w:rPr>
        <w:t xml:space="preserve"> </w:t>
      </w:r>
      <w:proofErr w:type="gramStart"/>
      <w:r w:rsidR="00353B84">
        <w:rPr>
          <w:rFonts w:ascii="Garamond" w:hAnsi="Garamond"/>
          <w:sz w:val="20"/>
          <w:szCs w:val="20"/>
        </w:rPr>
        <w:t>mięsne (co</w:t>
      </w:r>
      <w:proofErr w:type="gramEnd"/>
      <w:r w:rsidR="00353B84">
        <w:rPr>
          <w:rFonts w:ascii="Garamond" w:hAnsi="Garamond"/>
          <w:sz w:val="20"/>
          <w:szCs w:val="20"/>
        </w:rPr>
        <w:t xml:space="preserve"> najmniej 200 g/os.)</w:t>
      </w:r>
      <w:r w:rsidR="00353B84" w:rsidRPr="00353B84">
        <w:rPr>
          <w:rFonts w:ascii="Garamond" w:hAnsi="Garamond"/>
          <w:sz w:val="20"/>
          <w:szCs w:val="20"/>
        </w:rPr>
        <w:t xml:space="preserve"> lub</w:t>
      </w:r>
      <w:r w:rsidR="00353B84">
        <w:rPr>
          <w:rFonts w:ascii="Garamond" w:hAnsi="Garamond"/>
          <w:sz w:val="20"/>
          <w:szCs w:val="20"/>
        </w:rPr>
        <w:t xml:space="preserve"> </w:t>
      </w:r>
      <w:r w:rsidRPr="00353B84">
        <w:rPr>
          <w:rFonts w:ascii="Garamond" w:hAnsi="Garamond"/>
          <w:sz w:val="20"/>
          <w:szCs w:val="20"/>
        </w:rPr>
        <w:t>danie główne wegetariańskie (co najmniej 200 g/os.),</w:t>
      </w:r>
    </w:p>
    <w:p w14:paraId="1057EF6E" w14:textId="77777777" w:rsidR="007229DC" w:rsidRPr="007229DC" w:rsidRDefault="007229DC" w:rsidP="001504F8">
      <w:pPr>
        <w:pStyle w:val="Akapitzlist"/>
        <w:numPr>
          <w:ilvl w:val="0"/>
          <w:numId w:val="31"/>
        </w:numPr>
        <w:spacing w:after="0" w:line="360" w:lineRule="auto"/>
        <w:ind w:left="1068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1 dodatek do dań głównych np.: </w:t>
      </w:r>
      <w:r w:rsidRPr="007229DC">
        <w:rPr>
          <w:rFonts w:ascii="Garamond" w:hAnsi="Garamond"/>
          <w:sz w:val="20"/>
          <w:szCs w:val="20"/>
          <w:lang w:val="uk-UA"/>
        </w:rPr>
        <w:t xml:space="preserve">ziemniaki gotowane, ziemniaki opiekane, </w:t>
      </w:r>
      <w:proofErr w:type="gramStart"/>
      <w:r w:rsidRPr="007229DC">
        <w:rPr>
          <w:rFonts w:ascii="Garamond" w:hAnsi="Garamond"/>
          <w:sz w:val="20"/>
          <w:szCs w:val="20"/>
          <w:lang w:val="uk-UA"/>
        </w:rPr>
        <w:t>ryż</w:t>
      </w:r>
      <w:r w:rsidRPr="007229DC">
        <w:rPr>
          <w:rFonts w:ascii="Garamond" w:hAnsi="Garamond"/>
          <w:sz w:val="20"/>
          <w:szCs w:val="20"/>
        </w:rPr>
        <w:t xml:space="preserve">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150 g/os.),</w:t>
      </w:r>
    </w:p>
    <w:p w14:paraId="1888F5DA" w14:textId="77777777" w:rsidR="007229DC" w:rsidRPr="007229DC" w:rsidRDefault="007229DC" w:rsidP="001504F8">
      <w:pPr>
        <w:pStyle w:val="Akapitzlist"/>
        <w:numPr>
          <w:ilvl w:val="0"/>
          <w:numId w:val="31"/>
        </w:numPr>
        <w:spacing w:after="0" w:line="360" w:lineRule="auto"/>
        <w:ind w:left="1068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1 dodatek do dań głównych np.: zestaw surówek, bukiet warzyw </w:t>
      </w:r>
      <w:proofErr w:type="gramStart"/>
      <w:r w:rsidRPr="007229DC">
        <w:rPr>
          <w:rFonts w:ascii="Garamond" w:hAnsi="Garamond"/>
          <w:sz w:val="20"/>
          <w:szCs w:val="20"/>
        </w:rPr>
        <w:t>gotowanych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150 g/os.),</w:t>
      </w:r>
    </w:p>
    <w:p w14:paraId="594C6A16" w14:textId="16204D05" w:rsidR="007229DC" w:rsidRPr="007229DC" w:rsidRDefault="007229DC" w:rsidP="001504F8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rFonts w:ascii="Garamond" w:hAnsi="Garamond"/>
          <w:sz w:val="20"/>
          <w:szCs w:val="20"/>
          <w:lang w:val="uk-UA"/>
        </w:rPr>
      </w:pPr>
      <w:proofErr w:type="gramStart"/>
      <w:r w:rsidRPr="007229DC">
        <w:rPr>
          <w:rFonts w:ascii="Garamond" w:hAnsi="Garamond"/>
          <w:sz w:val="20"/>
          <w:szCs w:val="20"/>
        </w:rPr>
        <w:t>woda</w:t>
      </w:r>
      <w:proofErr w:type="gramEnd"/>
      <w:r w:rsidRPr="007229DC">
        <w:rPr>
          <w:rFonts w:ascii="Garamond" w:hAnsi="Garamond"/>
          <w:sz w:val="20"/>
          <w:szCs w:val="20"/>
        </w:rPr>
        <w:t xml:space="preserve"> (z miętą i cytryną </w:t>
      </w:r>
      <w:r w:rsidRPr="007229DC">
        <w:rPr>
          <w:rFonts w:ascii="Garamond" w:hAnsi="Garamond"/>
          <w:sz w:val="20"/>
          <w:szCs w:val="20"/>
          <w:lang w:val="uk-UA"/>
        </w:rPr>
        <w:t>oraz wersja bez dodatków</w:t>
      </w:r>
      <w:r w:rsidRPr="007229DC">
        <w:rPr>
          <w:rFonts w:ascii="Garamond" w:hAnsi="Garamond"/>
          <w:sz w:val="20"/>
          <w:szCs w:val="20"/>
        </w:rPr>
        <w:t>)</w:t>
      </w:r>
      <w:r w:rsidR="00353B84">
        <w:rPr>
          <w:rFonts w:ascii="Garamond" w:hAnsi="Garamond"/>
          <w:sz w:val="20"/>
          <w:szCs w:val="20"/>
        </w:rPr>
        <w:t xml:space="preserve"> lub</w:t>
      </w:r>
      <w:r w:rsidRPr="007229DC">
        <w:rPr>
          <w:rFonts w:ascii="Garamond" w:hAnsi="Garamond"/>
          <w:sz w:val="20"/>
          <w:szCs w:val="20"/>
        </w:rPr>
        <w:t xml:space="preserve"> 2 rodzaje soku </w:t>
      </w:r>
      <w:r w:rsidR="00353B84">
        <w:rPr>
          <w:rFonts w:ascii="Garamond" w:hAnsi="Garamond"/>
          <w:sz w:val="20"/>
          <w:szCs w:val="20"/>
        </w:rPr>
        <w:t>do wyboru – min. 200 ml.</w:t>
      </w:r>
    </w:p>
    <w:p w14:paraId="72FD25B8" w14:textId="4401E7AE" w:rsidR="007229DC" w:rsidRPr="007229DC" w:rsidRDefault="00353B84" w:rsidP="001504F8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rFonts w:ascii="Garamond" w:hAnsi="Garamond"/>
          <w:sz w:val="20"/>
          <w:szCs w:val="20"/>
          <w:lang w:val="uk-UA"/>
        </w:rPr>
      </w:pPr>
      <w:proofErr w:type="gramStart"/>
      <w:r>
        <w:rPr>
          <w:rFonts w:ascii="Garamond" w:hAnsi="Garamond"/>
          <w:sz w:val="20"/>
          <w:szCs w:val="20"/>
        </w:rPr>
        <w:t>kawa</w:t>
      </w:r>
      <w:proofErr w:type="gramEnd"/>
      <w:r>
        <w:rPr>
          <w:rFonts w:ascii="Garamond" w:hAnsi="Garamond"/>
          <w:sz w:val="20"/>
          <w:szCs w:val="20"/>
        </w:rPr>
        <w:t xml:space="preserve"> lub </w:t>
      </w:r>
      <w:r w:rsidR="007229DC" w:rsidRPr="007229DC">
        <w:rPr>
          <w:rFonts w:ascii="Garamond" w:hAnsi="Garamond"/>
          <w:sz w:val="20"/>
          <w:szCs w:val="20"/>
        </w:rPr>
        <w:t xml:space="preserve">herbata (czarna, zielona, owocowa) </w:t>
      </w:r>
    </w:p>
    <w:p w14:paraId="749D0624" w14:textId="123119AD" w:rsidR="007229DC" w:rsidRPr="00353B84" w:rsidRDefault="007229DC" w:rsidP="001504F8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cukier, miód, </w:t>
      </w:r>
      <w:proofErr w:type="gramStart"/>
      <w:r w:rsidRPr="007229DC">
        <w:rPr>
          <w:rFonts w:ascii="Garamond" w:hAnsi="Garamond"/>
          <w:sz w:val="20"/>
          <w:szCs w:val="20"/>
        </w:rPr>
        <w:t>cytryna  w</w:t>
      </w:r>
      <w:proofErr w:type="gramEnd"/>
      <w:r w:rsidRPr="007229DC">
        <w:rPr>
          <w:rFonts w:ascii="Garamond" w:hAnsi="Garamond"/>
          <w:sz w:val="20"/>
          <w:szCs w:val="20"/>
        </w:rPr>
        <w:t xml:space="preserve"> plastra</w:t>
      </w:r>
      <w:r w:rsidR="00353B84">
        <w:rPr>
          <w:rFonts w:ascii="Garamond" w:hAnsi="Garamond"/>
          <w:sz w:val="20"/>
          <w:szCs w:val="20"/>
        </w:rPr>
        <w:t>ch, mleko lub śmietanka do kawy.</w:t>
      </w:r>
    </w:p>
    <w:p w14:paraId="53CFB8EB" w14:textId="77777777" w:rsidR="007229DC" w:rsidRPr="007229DC" w:rsidRDefault="007229DC" w:rsidP="001504F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>Wybrany Wykonawca będzie zobowiązany do:</w:t>
      </w:r>
    </w:p>
    <w:p w14:paraId="62F5FD24" w14:textId="5D627563" w:rsidR="007229DC" w:rsidRPr="007229DC" w:rsidRDefault="007229DC" w:rsidP="001504F8">
      <w:pPr>
        <w:pStyle w:val="Akapitzlist"/>
        <w:numPr>
          <w:ilvl w:val="0"/>
          <w:numId w:val="32"/>
        </w:numPr>
        <w:spacing w:after="0" w:line="360" w:lineRule="auto"/>
        <w:ind w:left="723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utrzymania</w:t>
      </w:r>
      <w:proofErr w:type="gramEnd"/>
      <w:r w:rsidRPr="007229DC">
        <w:rPr>
          <w:rFonts w:ascii="Garamond" w:hAnsi="Garamond"/>
          <w:sz w:val="20"/>
          <w:szCs w:val="20"/>
        </w:rPr>
        <w:t xml:space="preserve"> zaproponowanej</w:t>
      </w:r>
      <w:r w:rsidR="00353B84">
        <w:rPr>
          <w:rFonts w:ascii="Garamond" w:hAnsi="Garamond"/>
          <w:sz w:val="20"/>
          <w:szCs w:val="20"/>
        </w:rPr>
        <w:t xml:space="preserve"> jednostkowej</w:t>
      </w:r>
      <w:r w:rsidRPr="007229DC">
        <w:rPr>
          <w:rFonts w:ascii="Garamond" w:hAnsi="Garamond"/>
          <w:sz w:val="20"/>
          <w:szCs w:val="20"/>
        </w:rPr>
        <w:t xml:space="preserve"> ceny </w:t>
      </w:r>
      <w:r w:rsidR="00353B84">
        <w:rPr>
          <w:rFonts w:ascii="Garamond" w:hAnsi="Garamond"/>
          <w:sz w:val="20"/>
          <w:szCs w:val="20"/>
        </w:rPr>
        <w:t xml:space="preserve">ryczałtowej przez cały okres trwania umowy, z zastrzeżeniem możliwości jej zmiany w przypadkach określonych w umowie. </w:t>
      </w:r>
    </w:p>
    <w:p w14:paraId="38898D30" w14:textId="4049C20C" w:rsidR="007229DC" w:rsidRPr="007229DC" w:rsidRDefault="007229DC" w:rsidP="001504F8">
      <w:pPr>
        <w:pStyle w:val="Akapitzlist"/>
        <w:numPr>
          <w:ilvl w:val="0"/>
          <w:numId w:val="32"/>
        </w:numPr>
        <w:spacing w:after="0" w:line="360" w:lineRule="auto"/>
        <w:ind w:left="723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>dbania o to, aby wszystkie posiłki były bezwzględnie świeże oraz charakt</w:t>
      </w:r>
      <w:r w:rsidR="00A0741D">
        <w:rPr>
          <w:rFonts w:ascii="Garamond" w:hAnsi="Garamond"/>
          <w:sz w:val="20"/>
          <w:szCs w:val="20"/>
        </w:rPr>
        <w:t xml:space="preserve">eryzowały się </w:t>
      </w:r>
      <w:proofErr w:type="gramStart"/>
      <w:r w:rsidR="00A0741D">
        <w:rPr>
          <w:rFonts w:ascii="Garamond" w:hAnsi="Garamond"/>
          <w:sz w:val="20"/>
          <w:szCs w:val="20"/>
        </w:rPr>
        <w:t>wysoką jakością</w:t>
      </w:r>
      <w:proofErr w:type="gramEnd"/>
      <w:r w:rsidR="00A0741D">
        <w:rPr>
          <w:rFonts w:ascii="Garamond" w:hAnsi="Garamond"/>
          <w:sz w:val="20"/>
          <w:szCs w:val="20"/>
        </w:rPr>
        <w:t xml:space="preserve"> w </w:t>
      </w:r>
      <w:r w:rsidRPr="007229DC">
        <w:rPr>
          <w:rFonts w:ascii="Garamond" w:hAnsi="Garamond"/>
          <w:sz w:val="20"/>
          <w:szCs w:val="20"/>
        </w:rPr>
        <w:t>odniesieniu do używanych składników,</w:t>
      </w:r>
    </w:p>
    <w:p w14:paraId="08E6D981" w14:textId="77777777" w:rsidR="00353B84" w:rsidRDefault="007229DC" w:rsidP="001504F8">
      <w:pPr>
        <w:pStyle w:val="Akapitzlist"/>
        <w:numPr>
          <w:ilvl w:val="0"/>
          <w:numId w:val="32"/>
        </w:numPr>
        <w:spacing w:after="0" w:line="360" w:lineRule="auto"/>
        <w:ind w:left="723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 xml:space="preserve">Wykonawca zobowiązany jest do uprzątnięcia pomieszczeń w związku z realizowaną usługą </w:t>
      </w:r>
      <w:r w:rsidR="00353B84">
        <w:rPr>
          <w:rFonts w:ascii="Garamond" w:hAnsi="Garamond"/>
          <w:sz w:val="20"/>
          <w:szCs w:val="20"/>
        </w:rPr>
        <w:t xml:space="preserve">we własnym zakresie. </w:t>
      </w:r>
    </w:p>
    <w:p w14:paraId="37F0579B" w14:textId="0638E011" w:rsidR="007229DC" w:rsidRPr="007229DC" w:rsidRDefault="007229DC" w:rsidP="001504F8">
      <w:pPr>
        <w:pStyle w:val="Akapitzlist"/>
        <w:numPr>
          <w:ilvl w:val="0"/>
          <w:numId w:val="32"/>
        </w:numPr>
        <w:spacing w:after="0" w:line="360" w:lineRule="auto"/>
        <w:ind w:left="723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 xml:space="preserve">w ramach zamówienia Wykonawca jest zobowiązany do świadczenia </w:t>
      </w:r>
      <w:r w:rsidR="00A0741D">
        <w:rPr>
          <w:rFonts w:ascii="Garamond" w:hAnsi="Garamond"/>
          <w:sz w:val="20"/>
          <w:szCs w:val="20"/>
        </w:rPr>
        <w:t>usług cateringowych wyłącznie z </w:t>
      </w:r>
      <w:r w:rsidRPr="007229DC">
        <w:rPr>
          <w:rFonts w:ascii="Garamond" w:hAnsi="Garamond"/>
          <w:sz w:val="20"/>
          <w:szCs w:val="20"/>
        </w:rPr>
        <w:t xml:space="preserve">produktów spełniających </w:t>
      </w:r>
      <w:proofErr w:type="gramStart"/>
      <w:r w:rsidRPr="007229DC">
        <w:rPr>
          <w:rFonts w:ascii="Garamond" w:hAnsi="Garamond"/>
          <w:sz w:val="20"/>
          <w:szCs w:val="20"/>
        </w:rPr>
        <w:t>normy jakości</w:t>
      </w:r>
      <w:proofErr w:type="gramEnd"/>
      <w:r w:rsidRPr="007229DC">
        <w:rPr>
          <w:rFonts w:ascii="Garamond" w:hAnsi="Garamond"/>
          <w:sz w:val="20"/>
          <w:szCs w:val="20"/>
        </w:rPr>
        <w:t xml:space="preserve"> produktów spożywczych, przestrzegania przepisów prawnych w zakresie przechowania i przygotowania artykułów spożywczych (m.in. Ustawy z dnia 25 sierpnia 2006 r. bezpieczeństwa żywności i żywienia </w:t>
      </w:r>
      <w:proofErr w:type="spellStart"/>
      <w:r w:rsidRPr="007229DC">
        <w:rPr>
          <w:rFonts w:ascii="Garamond" w:hAnsi="Garamond"/>
          <w:sz w:val="20"/>
          <w:szCs w:val="20"/>
        </w:rPr>
        <w:t>Dz.U</w:t>
      </w:r>
      <w:proofErr w:type="spellEnd"/>
      <w:r w:rsidRPr="007229DC">
        <w:rPr>
          <w:rFonts w:ascii="Garamond" w:hAnsi="Garamond"/>
          <w:sz w:val="20"/>
          <w:szCs w:val="20"/>
        </w:rPr>
        <w:t xml:space="preserve">. 2018 </w:t>
      </w:r>
      <w:proofErr w:type="gramStart"/>
      <w:r w:rsidRPr="007229DC">
        <w:rPr>
          <w:rFonts w:ascii="Garamond" w:hAnsi="Garamond"/>
          <w:sz w:val="20"/>
          <w:szCs w:val="20"/>
        </w:rPr>
        <w:t>poz</w:t>
      </w:r>
      <w:proofErr w:type="gramEnd"/>
      <w:r w:rsidRPr="007229DC">
        <w:rPr>
          <w:rFonts w:ascii="Garamond" w:hAnsi="Garamond"/>
          <w:sz w:val="20"/>
          <w:szCs w:val="20"/>
        </w:rPr>
        <w:t>. 1541 ze zm.).</w:t>
      </w:r>
    </w:p>
    <w:p w14:paraId="62DFEFD0" w14:textId="06DCBEB4" w:rsidR="00A0741D" w:rsidRPr="00353B84" w:rsidRDefault="007229DC" w:rsidP="001504F8">
      <w:pPr>
        <w:pStyle w:val="Akapitzlist"/>
        <w:numPr>
          <w:ilvl w:val="0"/>
          <w:numId w:val="32"/>
        </w:numPr>
        <w:spacing w:after="0" w:line="360" w:lineRule="auto"/>
        <w:ind w:left="723"/>
        <w:jc w:val="both"/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proofErr w:type="gramStart"/>
      <w:r w:rsidRPr="00FD113F">
        <w:rPr>
          <w:rFonts w:ascii="Garamond" w:hAnsi="Garamond"/>
          <w:sz w:val="20"/>
          <w:szCs w:val="20"/>
        </w:rPr>
        <w:lastRenderedPageBreak/>
        <w:t>umożliwienia</w:t>
      </w:r>
      <w:proofErr w:type="gramEnd"/>
      <w:r w:rsidRPr="00FD113F">
        <w:rPr>
          <w:rFonts w:ascii="Garamond" w:hAnsi="Garamond"/>
          <w:sz w:val="20"/>
          <w:szCs w:val="20"/>
        </w:rPr>
        <w:t xml:space="preserve"> </w:t>
      </w:r>
      <w:r w:rsidRPr="00FD113F">
        <w:rPr>
          <w:rFonts w:ascii="Garamond" w:hAnsi="Garamond"/>
          <w:sz w:val="20"/>
          <w:szCs w:val="20"/>
          <w:lang w:val="uk-UA"/>
        </w:rPr>
        <w:t>kontroli aktualnych badań sanitarno-epidemiologicznych</w:t>
      </w:r>
      <w:r w:rsidR="00A0741D" w:rsidRPr="00FD113F">
        <w:rPr>
          <w:rFonts w:ascii="Garamond" w:hAnsi="Garamond"/>
          <w:sz w:val="20"/>
          <w:szCs w:val="20"/>
          <w:lang w:val="uk-UA"/>
        </w:rPr>
        <w:t xml:space="preserve"> pracowników mających kontakt z</w:t>
      </w:r>
      <w:r w:rsidR="00A0741D" w:rsidRPr="00FD113F">
        <w:rPr>
          <w:rFonts w:ascii="Garamond" w:hAnsi="Garamond"/>
          <w:sz w:val="20"/>
          <w:szCs w:val="20"/>
        </w:rPr>
        <w:t> </w:t>
      </w:r>
      <w:r w:rsidRPr="00FD113F">
        <w:rPr>
          <w:rFonts w:ascii="Garamond" w:hAnsi="Garamond"/>
          <w:sz w:val="20"/>
          <w:szCs w:val="20"/>
          <w:lang w:val="uk-UA"/>
        </w:rPr>
        <w:t>przygotowaniem i wydawaniem posiłków</w:t>
      </w:r>
      <w:r w:rsidRPr="00FD113F">
        <w:rPr>
          <w:rFonts w:ascii="Garamond" w:hAnsi="Garamond"/>
          <w:sz w:val="20"/>
          <w:szCs w:val="20"/>
        </w:rPr>
        <w:t>,</w:t>
      </w:r>
      <w:bookmarkEnd w:id="0"/>
    </w:p>
    <w:p w14:paraId="0C44E30B" w14:textId="77777777" w:rsidR="00353B84" w:rsidRPr="00FD113F" w:rsidRDefault="00353B84" w:rsidP="001504F8">
      <w:pPr>
        <w:pStyle w:val="Akapitzlist"/>
        <w:spacing w:after="0" w:line="360" w:lineRule="auto"/>
        <w:ind w:left="723"/>
        <w:jc w:val="both"/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</w:p>
    <w:p w14:paraId="5C21C299" w14:textId="77777777" w:rsidR="00AE1980" w:rsidRDefault="00AE1980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2EC1E9D6" w14:textId="4FB7E039" w:rsidR="003036CE" w:rsidRDefault="00560657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3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0347190" w14:textId="77777777" w:rsidR="00B56D9F" w:rsidRDefault="00B56D9F" w:rsidP="001504F8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2 do Zapytania</w:t>
      </w:r>
    </w:p>
    <w:p w14:paraId="56F58258" w14:textId="77777777" w:rsidR="00B56D9F" w:rsidRPr="00B56D9F" w:rsidRDefault="00B56D9F" w:rsidP="001504F8">
      <w:pPr>
        <w:spacing w:after="0" w:line="360" w:lineRule="auto"/>
        <w:ind w:left="5246" w:firstLine="708"/>
        <w:rPr>
          <w:rFonts w:ascii="Garamond" w:hAnsi="Garamond" w:cs="Tahoma"/>
          <w:b/>
          <w:sz w:val="20"/>
          <w:szCs w:val="20"/>
        </w:rPr>
      </w:pPr>
    </w:p>
    <w:p w14:paraId="23964C6D" w14:textId="77777777" w:rsidR="00B56D9F" w:rsidRDefault="00B56D9F" w:rsidP="001504F8">
      <w:pPr>
        <w:spacing w:after="0" w:line="360" w:lineRule="auto"/>
        <w:ind w:left="4248" w:firstLine="708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Zamawiający:</w:t>
      </w:r>
    </w:p>
    <w:p w14:paraId="57FEBEFF" w14:textId="77777777" w:rsidR="00B56D9F" w:rsidRDefault="00B56D9F" w:rsidP="001504F8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Instytut Rozwoju Miast i Regionów, </w:t>
      </w:r>
    </w:p>
    <w:p w14:paraId="62F22ED3" w14:textId="77777777" w:rsidR="00B56D9F" w:rsidRDefault="00B56D9F" w:rsidP="001504F8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03-782 Warszawa, ul. Targowa 45, </w:t>
      </w:r>
    </w:p>
    <w:p w14:paraId="7FFB4DF5" w14:textId="77777777" w:rsidR="00B56D9F" w:rsidRPr="00B56D9F" w:rsidRDefault="00B56D9F" w:rsidP="001504F8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Adres korespondencyjny: 30-015 Kraków, ul. Cieszyńska 2</w:t>
      </w:r>
    </w:p>
    <w:p w14:paraId="66EAB320" w14:textId="77777777" w:rsidR="00B56D9F" w:rsidRPr="00B56D9F" w:rsidRDefault="00B56D9F" w:rsidP="001504F8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Wykonawca:</w:t>
      </w:r>
    </w:p>
    <w:p w14:paraId="54E6CE08" w14:textId="77777777" w:rsidR="00B56D9F" w:rsidRDefault="00B56D9F" w:rsidP="001504F8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</w:t>
      </w:r>
      <w:r>
        <w:rPr>
          <w:rFonts w:ascii="Garamond" w:hAnsi="Garamond" w:cs="Tahoma"/>
          <w:sz w:val="20"/>
          <w:szCs w:val="20"/>
        </w:rPr>
        <w:t>……</w:t>
      </w:r>
    </w:p>
    <w:p w14:paraId="357AE8F7" w14:textId="77777777" w:rsidR="00B56D9F" w:rsidRDefault="00B56D9F" w:rsidP="001504F8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………………………………………………</w:t>
      </w:r>
    </w:p>
    <w:p w14:paraId="47482053" w14:textId="77777777" w:rsidR="00B56D9F" w:rsidRDefault="00B56D9F" w:rsidP="001504F8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…………………..</w:t>
      </w:r>
      <w:r>
        <w:rPr>
          <w:rFonts w:ascii="Garamond" w:hAnsi="Garamond" w:cs="Tahoma"/>
          <w:sz w:val="20"/>
          <w:szCs w:val="20"/>
        </w:rPr>
        <w:t>………</w:t>
      </w:r>
    </w:p>
    <w:p w14:paraId="350CECC4" w14:textId="77777777" w:rsidR="00B56D9F" w:rsidRPr="00B56D9F" w:rsidRDefault="00B56D9F" w:rsidP="001504F8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56D9F">
        <w:rPr>
          <w:rFonts w:ascii="Garamond" w:hAnsi="Garamond" w:cs="Tahoma"/>
          <w:i/>
          <w:sz w:val="16"/>
          <w:szCs w:val="16"/>
        </w:rPr>
        <w:t>CEiDG</w:t>
      </w:r>
      <w:proofErr w:type="spellEnd"/>
      <w:r w:rsidRPr="00B56D9F">
        <w:rPr>
          <w:rFonts w:ascii="Garamond" w:hAnsi="Garamond" w:cs="Tahoma"/>
          <w:i/>
          <w:sz w:val="16"/>
          <w:szCs w:val="16"/>
        </w:rPr>
        <w:t>)</w:t>
      </w:r>
    </w:p>
    <w:p w14:paraId="4BE3E229" w14:textId="77777777" w:rsidR="00B56D9F" w:rsidRPr="00B56D9F" w:rsidRDefault="00B56D9F" w:rsidP="001504F8">
      <w:pPr>
        <w:spacing w:after="0" w:line="360" w:lineRule="auto"/>
        <w:rPr>
          <w:rFonts w:ascii="Garamond" w:hAnsi="Garamond" w:cs="Tahoma"/>
          <w:sz w:val="20"/>
          <w:szCs w:val="20"/>
          <w:u w:val="single"/>
        </w:rPr>
      </w:pPr>
      <w:proofErr w:type="gramStart"/>
      <w:r w:rsidRPr="00B56D9F">
        <w:rPr>
          <w:rFonts w:ascii="Garamond" w:hAnsi="Garamond" w:cs="Tahoma"/>
          <w:sz w:val="20"/>
          <w:szCs w:val="20"/>
          <w:u w:val="single"/>
        </w:rPr>
        <w:t>reprezentowany</w:t>
      </w:r>
      <w:proofErr w:type="gramEnd"/>
      <w:r w:rsidRPr="00B56D9F">
        <w:rPr>
          <w:rFonts w:ascii="Garamond" w:hAnsi="Garamond" w:cs="Tahoma"/>
          <w:sz w:val="20"/>
          <w:szCs w:val="20"/>
          <w:u w:val="single"/>
        </w:rPr>
        <w:t xml:space="preserve"> przez:</w:t>
      </w:r>
    </w:p>
    <w:p w14:paraId="00681943" w14:textId="77777777" w:rsidR="00B56D9F" w:rsidRDefault="00B56D9F" w:rsidP="001504F8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…………………………………………………………</w:t>
      </w:r>
    </w:p>
    <w:p w14:paraId="349DD511" w14:textId="77777777" w:rsidR="00B56D9F" w:rsidRPr="00B56D9F" w:rsidRDefault="00B56D9F" w:rsidP="001504F8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</w:t>
      </w:r>
      <w:r>
        <w:rPr>
          <w:rFonts w:ascii="Garamond" w:hAnsi="Garamond" w:cs="Tahoma"/>
          <w:sz w:val="20"/>
          <w:szCs w:val="20"/>
        </w:rPr>
        <w:t>………………………………………</w:t>
      </w:r>
    </w:p>
    <w:p w14:paraId="2603A9B9" w14:textId="77777777" w:rsidR="00B56D9F" w:rsidRPr="00B56D9F" w:rsidRDefault="00B56D9F" w:rsidP="001504F8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(imię, nazwisko, stanowisko/podstawa do reprezentacji)</w:t>
      </w:r>
    </w:p>
    <w:p w14:paraId="7592D713" w14:textId="77777777" w:rsidR="00B56D9F" w:rsidRPr="00B56D9F" w:rsidRDefault="00B56D9F" w:rsidP="001504F8">
      <w:pPr>
        <w:spacing w:after="120" w:line="360" w:lineRule="auto"/>
        <w:jc w:val="center"/>
        <w:rPr>
          <w:rFonts w:ascii="Garamond" w:hAnsi="Garamond" w:cs="Tahoma"/>
          <w:b/>
          <w:u w:val="single"/>
        </w:rPr>
      </w:pPr>
    </w:p>
    <w:p w14:paraId="1D51EEF0" w14:textId="77777777" w:rsidR="00B56D9F" w:rsidRPr="00B56D9F" w:rsidRDefault="00B56D9F" w:rsidP="001504F8">
      <w:pPr>
        <w:spacing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 xml:space="preserve">Oświadczenie wykonawcy </w:t>
      </w:r>
    </w:p>
    <w:p w14:paraId="6B482A8D" w14:textId="77777777" w:rsidR="00B56D9F" w:rsidRPr="00B56D9F" w:rsidRDefault="00B56D9F" w:rsidP="001504F8">
      <w:pPr>
        <w:spacing w:before="120"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>DOTYCZĄCE PRZESŁANEK WYKLUCZENIA Z POSTĘPOWANIA</w:t>
      </w:r>
    </w:p>
    <w:p w14:paraId="4A955A5C" w14:textId="275DBF6B" w:rsidR="00B56D9F" w:rsidRPr="00A0741D" w:rsidRDefault="00B56D9F" w:rsidP="001504F8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>Na potrzeby postępowania o udzielenie zamówienia publicznego</w:t>
      </w:r>
      <w:r w:rsidR="00560657">
        <w:rPr>
          <w:rFonts w:ascii="Garamond" w:hAnsi="Garamond" w:cs="Tahoma"/>
          <w:sz w:val="20"/>
          <w:szCs w:val="21"/>
        </w:rPr>
        <w:t xml:space="preserve"> na</w:t>
      </w:r>
      <w:r w:rsidRPr="00B56D9F">
        <w:rPr>
          <w:rFonts w:ascii="Garamond" w:hAnsi="Garamond" w:cs="Tahoma"/>
          <w:sz w:val="20"/>
          <w:szCs w:val="21"/>
        </w:rPr>
        <w:t xml:space="preserve">: </w:t>
      </w:r>
      <w:r w:rsidR="00560657" w:rsidRPr="00560657">
        <w:rPr>
          <w:rFonts w:ascii="Garamond" w:hAnsi="Garamond" w:cs="Tahoma"/>
          <w:b/>
          <w:sz w:val="20"/>
          <w:szCs w:val="21"/>
        </w:rPr>
        <w:t>usłu</w:t>
      </w:r>
      <w:r w:rsidR="00560657">
        <w:rPr>
          <w:rFonts w:ascii="Garamond" w:hAnsi="Garamond" w:cs="Tahoma"/>
          <w:b/>
          <w:sz w:val="20"/>
          <w:szCs w:val="21"/>
        </w:rPr>
        <w:t>gi polegającej na organizacji i </w:t>
      </w:r>
      <w:r w:rsidR="00560657" w:rsidRPr="00560657">
        <w:rPr>
          <w:rFonts w:ascii="Garamond" w:hAnsi="Garamond" w:cs="Tahoma"/>
          <w:b/>
          <w:sz w:val="20"/>
          <w:szCs w:val="21"/>
        </w:rPr>
        <w:t>zapewnieniu lunchów dla zorganizowanej grupy uczestników oraz zapewn</w:t>
      </w:r>
      <w:r w:rsidR="00560657">
        <w:rPr>
          <w:rFonts w:ascii="Garamond" w:hAnsi="Garamond" w:cs="Tahoma"/>
          <w:b/>
          <w:sz w:val="20"/>
          <w:szCs w:val="21"/>
        </w:rPr>
        <w:t>ienia jej obsługi kelnerskiej w </w:t>
      </w:r>
      <w:r w:rsidR="00560657" w:rsidRPr="00560657">
        <w:rPr>
          <w:rFonts w:ascii="Garamond" w:hAnsi="Garamond" w:cs="Tahoma"/>
          <w:b/>
          <w:sz w:val="20"/>
          <w:szCs w:val="21"/>
        </w:rPr>
        <w:t>lokalu zapewnionym przez wykonawcę w Warszaw</w:t>
      </w:r>
      <w:r w:rsidR="00560657">
        <w:rPr>
          <w:rFonts w:ascii="Garamond" w:hAnsi="Garamond" w:cs="Tahoma"/>
          <w:b/>
          <w:sz w:val="20"/>
          <w:szCs w:val="21"/>
        </w:rPr>
        <w:t xml:space="preserve">ie w okresie do dnia 30.06.2023, </w:t>
      </w:r>
      <w:proofErr w:type="gramStart"/>
      <w:r w:rsidR="003036CE">
        <w:rPr>
          <w:rFonts w:ascii="Garamond" w:hAnsi="Garamond" w:cs="Tahoma"/>
          <w:b/>
          <w:sz w:val="20"/>
          <w:szCs w:val="21"/>
        </w:rPr>
        <w:t>numer</w:t>
      </w:r>
      <w:proofErr w:type="gramEnd"/>
      <w:r w:rsidR="003036CE">
        <w:rPr>
          <w:rFonts w:ascii="Garamond" w:hAnsi="Garamond" w:cs="Tahoma"/>
          <w:b/>
          <w:sz w:val="20"/>
          <w:szCs w:val="21"/>
        </w:rPr>
        <w:t xml:space="preserve"> sprawy: </w:t>
      </w:r>
      <w:r w:rsidR="00560657">
        <w:rPr>
          <w:rFonts w:ascii="Garamond" w:hAnsi="Garamond" w:cs="Tahoma"/>
          <w:b/>
          <w:sz w:val="20"/>
          <w:szCs w:val="21"/>
        </w:rPr>
        <w:t>3</w:t>
      </w:r>
      <w:r w:rsidR="003036CE" w:rsidRPr="003036CE">
        <w:rPr>
          <w:rFonts w:ascii="Garamond" w:hAnsi="Garamond" w:cs="Tahoma"/>
          <w:b/>
          <w:sz w:val="20"/>
          <w:szCs w:val="21"/>
        </w:rPr>
        <w:t>/PZP-SP/2019</w:t>
      </w:r>
      <w:r w:rsidR="003036CE">
        <w:rPr>
          <w:rFonts w:ascii="Garamond" w:hAnsi="Garamond" w:cs="Tahoma"/>
          <w:b/>
          <w:sz w:val="20"/>
          <w:szCs w:val="21"/>
        </w:rPr>
        <w:t xml:space="preserve"> </w:t>
      </w:r>
      <w:r w:rsidRPr="00B56D9F">
        <w:rPr>
          <w:rFonts w:ascii="Garamond" w:hAnsi="Garamond" w:cs="Tahoma"/>
          <w:sz w:val="20"/>
          <w:szCs w:val="21"/>
        </w:rPr>
        <w:t xml:space="preserve">prowadzonego przez </w:t>
      </w:r>
      <w:r w:rsidR="0075548A" w:rsidRPr="0075548A">
        <w:rPr>
          <w:rFonts w:ascii="Garamond" w:hAnsi="Garamond" w:cs="Tahoma"/>
          <w:b/>
          <w:sz w:val="20"/>
          <w:szCs w:val="21"/>
        </w:rPr>
        <w:t xml:space="preserve">Instytut Rozwoju Miast i Regionów, </w:t>
      </w:r>
      <w:r w:rsidRPr="00B56D9F">
        <w:rPr>
          <w:rFonts w:ascii="Garamond" w:hAnsi="Garamond" w:cs="Tahoma"/>
          <w:sz w:val="20"/>
          <w:szCs w:val="21"/>
        </w:rPr>
        <w:t>oświadczam, co następuje:</w:t>
      </w:r>
    </w:p>
    <w:p w14:paraId="5EB84E11" w14:textId="77777777" w:rsidR="00B56D9F" w:rsidRPr="00B56D9F" w:rsidRDefault="00B56D9F" w:rsidP="001504F8">
      <w:pPr>
        <w:spacing w:after="0" w:line="360" w:lineRule="auto"/>
        <w:jc w:val="both"/>
        <w:rPr>
          <w:rFonts w:ascii="Garamond" w:hAnsi="Garamond" w:cs="Tahoma"/>
        </w:rPr>
      </w:pPr>
    </w:p>
    <w:p w14:paraId="5F97C96D" w14:textId="77777777" w:rsidR="00B56D9F" w:rsidRPr="00B56D9F" w:rsidRDefault="00B56D9F" w:rsidP="001504F8">
      <w:pPr>
        <w:spacing w:after="0" w:line="360" w:lineRule="auto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OŚWIADCZENIA DOTYCZĄCE WYKONAWCY:</w:t>
      </w:r>
    </w:p>
    <w:p w14:paraId="5D173FF9" w14:textId="77777777" w:rsidR="00B56D9F" w:rsidRDefault="00B56D9F" w:rsidP="001504F8">
      <w:pPr>
        <w:pStyle w:val="Akapitzlist"/>
        <w:numPr>
          <w:ilvl w:val="6"/>
          <w:numId w:val="37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 w:rsidRPr="0075548A">
        <w:rPr>
          <w:rFonts w:ascii="Garamond" w:hAnsi="Garamond" w:cs="Tahoma"/>
          <w:sz w:val="20"/>
          <w:szCs w:val="18"/>
        </w:rPr>
        <w:t>Oświadczam, że nie podlegam wykluczeniu z postępowania na podstawie okoliczności,</w:t>
      </w:r>
      <w:r w:rsidR="0075548A">
        <w:rPr>
          <w:rFonts w:ascii="Garamond" w:hAnsi="Garamond" w:cs="Tahoma"/>
          <w:sz w:val="20"/>
          <w:szCs w:val="18"/>
        </w:rPr>
        <w:t xml:space="preserve"> o których mowa w </w:t>
      </w:r>
      <w:r w:rsidRPr="0075548A">
        <w:rPr>
          <w:rFonts w:ascii="Garamond" w:hAnsi="Garamond" w:cs="Tahoma"/>
          <w:sz w:val="20"/>
          <w:szCs w:val="18"/>
        </w:rPr>
        <w:t xml:space="preserve">art. 24 ust 1 pkt 12-23 ustawy </w:t>
      </w:r>
      <w:proofErr w:type="spellStart"/>
      <w:r w:rsidRPr="0075548A">
        <w:rPr>
          <w:rFonts w:ascii="Garamond" w:hAnsi="Garamond" w:cs="Tahoma"/>
          <w:sz w:val="20"/>
          <w:szCs w:val="18"/>
        </w:rPr>
        <w:t>Pzp</w:t>
      </w:r>
      <w:proofErr w:type="spellEnd"/>
      <w:r w:rsidRPr="0075548A">
        <w:rPr>
          <w:rFonts w:ascii="Garamond" w:hAnsi="Garamond" w:cs="Tahoma"/>
          <w:sz w:val="20"/>
          <w:szCs w:val="18"/>
        </w:rPr>
        <w:t>.</w:t>
      </w:r>
    </w:p>
    <w:p w14:paraId="5FFE2A71" w14:textId="77777777" w:rsidR="0075548A" w:rsidRPr="0075548A" w:rsidRDefault="0075548A" w:rsidP="001504F8">
      <w:pPr>
        <w:pStyle w:val="Akapitzlist"/>
        <w:numPr>
          <w:ilvl w:val="6"/>
          <w:numId w:val="37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Oświadczam, że nie jestem powiązany osobowo lub kapitałowo z Zamawiającym. </w:t>
      </w:r>
    </w:p>
    <w:p w14:paraId="34AF1BF9" w14:textId="77777777" w:rsidR="00B56D9F" w:rsidRPr="00B56D9F" w:rsidRDefault="00B56D9F" w:rsidP="001504F8">
      <w:pPr>
        <w:spacing w:after="0" w:line="360" w:lineRule="auto"/>
        <w:jc w:val="both"/>
        <w:rPr>
          <w:rFonts w:ascii="Garamond" w:hAnsi="Garamond" w:cs="Tahoma"/>
          <w:i/>
          <w:sz w:val="18"/>
          <w:szCs w:val="18"/>
        </w:rPr>
      </w:pPr>
    </w:p>
    <w:p w14:paraId="3CD10104" w14:textId="77777777" w:rsidR="00B56D9F" w:rsidRPr="00B56D9F" w:rsidRDefault="00B56D9F" w:rsidP="001504F8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……………………………………</w:t>
      </w:r>
    </w:p>
    <w:p w14:paraId="3920BCF6" w14:textId="77777777" w:rsidR="00B56D9F" w:rsidRPr="00B56D9F" w:rsidRDefault="00B56D9F" w:rsidP="001504F8">
      <w:pPr>
        <w:spacing w:after="0" w:line="360" w:lineRule="auto"/>
        <w:ind w:left="6372" w:firstLine="708"/>
        <w:jc w:val="both"/>
        <w:rPr>
          <w:rFonts w:ascii="Garamond" w:hAnsi="Garamond" w:cs="Tahoma"/>
          <w:i/>
          <w:sz w:val="18"/>
          <w:szCs w:val="18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37FE0049" w14:textId="77777777" w:rsidR="00B56D9F" w:rsidRPr="00B56D9F" w:rsidRDefault="00B56D9F" w:rsidP="001504F8">
      <w:pPr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</w:p>
    <w:p w14:paraId="265DBEF9" w14:textId="77777777" w:rsidR="00B56D9F" w:rsidRPr="00B56D9F" w:rsidRDefault="00B56D9F" w:rsidP="001504F8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OŚWIADCZENIE DOTYCZĄCE PODANYCH INFORMACJI:</w:t>
      </w:r>
    </w:p>
    <w:p w14:paraId="757410C0" w14:textId="77777777" w:rsidR="00B56D9F" w:rsidRPr="00B56D9F" w:rsidRDefault="00B56D9F" w:rsidP="001504F8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Oświadczam, że wszystkie informacje podane w powyższych oświadczeniach są aktualne </w:t>
      </w:r>
      <w:r w:rsidRPr="00B56D9F">
        <w:rPr>
          <w:rFonts w:ascii="Garamond" w:hAnsi="Garamond" w:cs="Tahom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B37BBB" w14:textId="77777777" w:rsidR="00B56D9F" w:rsidRPr="00B56D9F" w:rsidRDefault="00B56D9F" w:rsidP="001504F8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14:paraId="009E70A8" w14:textId="77777777" w:rsidR="00B56D9F" w:rsidRPr="00B56D9F" w:rsidRDefault="00B56D9F" w:rsidP="001504F8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……………………...</w:t>
      </w:r>
    </w:p>
    <w:p w14:paraId="59548797" w14:textId="77777777" w:rsidR="00B56D9F" w:rsidRPr="00B56D9F" w:rsidRDefault="00B56D9F" w:rsidP="001504F8">
      <w:pPr>
        <w:spacing w:after="0" w:line="360" w:lineRule="auto"/>
        <w:ind w:left="6372" w:firstLine="708"/>
        <w:jc w:val="both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1AE297CA" w14:textId="77777777" w:rsidR="003036CE" w:rsidRDefault="003036CE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31A2308C" w14:textId="77777777" w:rsidR="00A0741D" w:rsidRDefault="00A0741D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26ECDAB8" w14:textId="77777777" w:rsidR="00560657" w:rsidRDefault="00560657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678F897A" w14:textId="77777777" w:rsidR="00560657" w:rsidRDefault="00560657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3101919A" w14:textId="68D463A2" w:rsidR="003036CE" w:rsidRDefault="003036CE" w:rsidP="001504F8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</w:t>
      </w:r>
      <w:r w:rsidR="00560657">
        <w:rPr>
          <w:rFonts w:ascii="Garamond" w:hAnsi="Garamond" w:cs="Arial"/>
          <w:color w:val="000000" w:themeColor="text1"/>
          <w:sz w:val="20"/>
          <w:szCs w:val="20"/>
        </w:rPr>
        <w:t>: 3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243B9F82" w14:textId="4EC24BA0" w:rsidR="0075548A" w:rsidRDefault="00560657" w:rsidP="001504F8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3</w:t>
      </w:r>
      <w:r w:rsidR="0075548A"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14:paraId="1E62FA8C" w14:textId="77777777" w:rsidR="0075548A" w:rsidRDefault="0075548A" w:rsidP="001504F8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3288CD" w14:textId="77777777" w:rsidR="00EA03A5" w:rsidRDefault="0075548A" w:rsidP="001504F8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 xml:space="preserve">WZÓR UMOWY </w:t>
      </w:r>
    </w:p>
    <w:p w14:paraId="6BB7064C" w14:textId="77777777" w:rsidR="000479F0" w:rsidRDefault="000479F0" w:rsidP="001504F8">
      <w:pPr>
        <w:spacing w:after="0" w:line="360" w:lineRule="auto"/>
        <w:contextualSpacing/>
        <w:rPr>
          <w:rFonts w:ascii="Garamond" w:hAnsi="Garamond"/>
          <w:b/>
          <w:sz w:val="20"/>
          <w:szCs w:val="20"/>
        </w:rPr>
      </w:pPr>
    </w:p>
    <w:p w14:paraId="67798C0A" w14:textId="77777777" w:rsidR="000479F0" w:rsidRDefault="000479F0" w:rsidP="001504F8">
      <w:pPr>
        <w:spacing w:after="0" w:line="36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Zawarta w Krakowie, w </w:t>
      </w:r>
      <w:proofErr w:type="gramStart"/>
      <w:r>
        <w:rPr>
          <w:rFonts w:ascii="Garamond" w:hAnsi="Garamond"/>
          <w:sz w:val="20"/>
          <w:szCs w:val="20"/>
        </w:rPr>
        <w:t>dniu ______  r</w:t>
      </w:r>
      <w:proofErr w:type="gramEnd"/>
      <w:r>
        <w:rPr>
          <w:rFonts w:ascii="Garamond" w:hAnsi="Garamond"/>
          <w:sz w:val="20"/>
          <w:szCs w:val="20"/>
        </w:rPr>
        <w:t>. pomiędzy</w:t>
      </w:r>
    </w:p>
    <w:p w14:paraId="3CFE5458" w14:textId="77777777" w:rsidR="000479F0" w:rsidRDefault="000479F0" w:rsidP="001504F8">
      <w:pPr>
        <w:spacing w:after="0" w:line="36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03F67F5A" w14:textId="1083F06B" w:rsidR="000479F0" w:rsidRPr="00F50604" w:rsidRDefault="00F50604" w:rsidP="001504F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F50604">
        <w:rPr>
          <w:rFonts w:ascii="Garamond" w:hAnsi="Garamond"/>
          <w:sz w:val="20"/>
          <w:szCs w:val="20"/>
        </w:rPr>
        <w:t>korespondencji:  ul</w:t>
      </w:r>
      <w:proofErr w:type="gramEnd"/>
      <w:r w:rsidRPr="00F50604">
        <w:rPr>
          <w:rFonts w:ascii="Garamond" w:hAnsi="Garamond"/>
          <w:sz w:val="20"/>
          <w:szCs w:val="20"/>
        </w:rPr>
        <w:t xml:space="preserve">. Cieszyńska 2, 30-015 Kraków, działającym w formie prawnej instytutu badawczego, o numerze NIP: 677-22-01-345, reprezentowanym przez </w:t>
      </w:r>
      <w:r w:rsidR="00387F1A">
        <w:rPr>
          <w:rFonts w:ascii="Garamond" w:hAnsi="Garamond"/>
          <w:sz w:val="20"/>
          <w:szCs w:val="20"/>
        </w:rPr>
        <w:t xml:space="preserve">……………………. </w:t>
      </w:r>
      <w:r>
        <w:rPr>
          <w:rFonts w:ascii="Garamond" w:hAnsi="Garamond"/>
          <w:sz w:val="20"/>
          <w:szCs w:val="20"/>
        </w:rPr>
        <w:t xml:space="preserve">, </w:t>
      </w:r>
      <w:proofErr w:type="gramStart"/>
      <w:r w:rsidR="000479F0" w:rsidRPr="00F50604">
        <w:rPr>
          <w:rFonts w:ascii="Garamond" w:hAnsi="Garamond"/>
          <w:bCs/>
          <w:sz w:val="20"/>
          <w:szCs w:val="20"/>
        </w:rPr>
        <w:t>zwanym</w:t>
      </w:r>
      <w:proofErr w:type="gramEnd"/>
      <w:r w:rsidR="000479F0" w:rsidRPr="00F50604">
        <w:rPr>
          <w:rFonts w:ascii="Garamond" w:hAnsi="Garamond"/>
          <w:bCs/>
          <w:sz w:val="20"/>
          <w:szCs w:val="20"/>
        </w:rPr>
        <w:t xml:space="preserve"> dalej Zamawiającym</w:t>
      </w:r>
    </w:p>
    <w:p w14:paraId="228048D5" w14:textId="77777777" w:rsidR="000479F0" w:rsidRDefault="000479F0" w:rsidP="001504F8">
      <w:pPr>
        <w:spacing w:after="0" w:line="360" w:lineRule="auto"/>
        <w:contextualSpacing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a</w:t>
      </w:r>
      <w:proofErr w:type="gramEnd"/>
    </w:p>
    <w:p w14:paraId="2E76E281" w14:textId="77777777" w:rsidR="000479F0" w:rsidRPr="00F50604" w:rsidRDefault="000479F0" w:rsidP="001504F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________________________________, z siedzibą w ________________, wpisaną </w:t>
      </w:r>
      <w:proofErr w:type="gramStart"/>
      <w:r w:rsidRPr="00F50604">
        <w:rPr>
          <w:rFonts w:ascii="Garamond" w:hAnsi="Garamond"/>
          <w:sz w:val="20"/>
          <w:szCs w:val="20"/>
        </w:rPr>
        <w:t xml:space="preserve">do ____________ </w:t>
      </w:r>
      <w:r w:rsidRPr="00F50604">
        <w:rPr>
          <w:rFonts w:ascii="Garamond" w:hAnsi="Garamond"/>
          <w:bCs/>
          <w:sz w:val="20"/>
          <w:szCs w:val="20"/>
        </w:rPr>
        <w:t xml:space="preserve"> pod</w:t>
      </w:r>
      <w:proofErr w:type="gramEnd"/>
      <w:r w:rsidRPr="00F50604">
        <w:rPr>
          <w:rFonts w:ascii="Garamond" w:hAnsi="Garamond"/>
          <w:bCs/>
          <w:sz w:val="20"/>
          <w:szCs w:val="20"/>
        </w:rPr>
        <w:t xml:space="preserve"> numerem _____________________ </w:t>
      </w:r>
      <w:r w:rsidRPr="00F50604">
        <w:rPr>
          <w:rFonts w:ascii="Garamond" w:hAnsi="Garamond"/>
          <w:sz w:val="20"/>
          <w:szCs w:val="20"/>
        </w:rPr>
        <w:t>reprezentowaną przez _________________</w:t>
      </w:r>
      <w:r w:rsidRPr="00F50604">
        <w:rPr>
          <w:rFonts w:ascii="Garamond" w:hAnsi="Garamond"/>
          <w:bCs/>
          <w:sz w:val="20"/>
          <w:szCs w:val="20"/>
        </w:rPr>
        <w:t xml:space="preserve"> </w:t>
      </w:r>
      <w:r w:rsidRPr="00F50604">
        <w:rPr>
          <w:rFonts w:ascii="Garamond" w:hAnsi="Garamond"/>
          <w:sz w:val="20"/>
          <w:szCs w:val="20"/>
        </w:rPr>
        <w:t>zwanym dalej Wykonawcą łącznie zwanymi dalej „Stronami” o następującej treści</w:t>
      </w:r>
    </w:p>
    <w:p w14:paraId="21DC4183" w14:textId="77777777" w:rsidR="000479F0" w:rsidRDefault="000479F0" w:rsidP="001504F8">
      <w:pPr>
        <w:spacing w:after="0" w:line="36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19C9FF7B" w14:textId="77777777" w:rsidR="000479F0" w:rsidRDefault="000479F0" w:rsidP="001504F8">
      <w:pPr>
        <w:spacing w:after="0" w:line="36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</w:t>
      </w:r>
    </w:p>
    <w:p w14:paraId="4F9AE570" w14:textId="128DC279" w:rsidR="008C220E" w:rsidRPr="00560657" w:rsidRDefault="008C220E" w:rsidP="001504F8">
      <w:pPr>
        <w:pStyle w:val="Akapitzlist"/>
        <w:numPr>
          <w:ilvl w:val="0"/>
          <w:numId w:val="14"/>
        </w:numPr>
        <w:spacing w:line="360" w:lineRule="auto"/>
        <w:ind w:left="324" w:hangingChars="162" w:hanging="324"/>
        <w:jc w:val="both"/>
        <w:rPr>
          <w:rFonts w:ascii="Garamond" w:hAnsi="Garamond"/>
          <w:sz w:val="20"/>
          <w:szCs w:val="20"/>
        </w:rPr>
      </w:pPr>
      <w:r w:rsidRPr="00560657">
        <w:rPr>
          <w:rFonts w:ascii="Garamond" w:hAnsi="Garamond"/>
          <w:sz w:val="20"/>
          <w:szCs w:val="20"/>
        </w:rPr>
        <w:t xml:space="preserve">Przedmiotem umowy </w:t>
      </w:r>
      <w:r w:rsidR="00560657">
        <w:rPr>
          <w:rFonts w:ascii="Garamond" w:hAnsi="Garamond"/>
          <w:sz w:val="20"/>
          <w:szCs w:val="20"/>
        </w:rPr>
        <w:t xml:space="preserve">jest zapewnienie </w:t>
      </w:r>
      <w:r w:rsidR="00560657" w:rsidRPr="00560657">
        <w:rPr>
          <w:rFonts w:ascii="Garamond" w:hAnsi="Garamond"/>
          <w:sz w:val="20"/>
          <w:szCs w:val="20"/>
        </w:rPr>
        <w:t>obsł</w:t>
      </w:r>
      <w:r w:rsidR="00560657">
        <w:rPr>
          <w:rFonts w:ascii="Garamond" w:hAnsi="Garamond"/>
          <w:sz w:val="20"/>
          <w:szCs w:val="20"/>
        </w:rPr>
        <w:t>ugi</w:t>
      </w:r>
      <w:r w:rsidR="00560657" w:rsidRPr="00560657">
        <w:rPr>
          <w:rFonts w:ascii="Garamond" w:hAnsi="Garamond"/>
          <w:sz w:val="20"/>
          <w:szCs w:val="20"/>
        </w:rPr>
        <w:t xml:space="preserve"> cateringow</w:t>
      </w:r>
      <w:r w:rsidR="00560657">
        <w:rPr>
          <w:rFonts w:ascii="Garamond" w:hAnsi="Garamond"/>
          <w:sz w:val="20"/>
          <w:szCs w:val="20"/>
        </w:rPr>
        <w:t>ej</w:t>
      </w:r>
      <w:r w:rsidR="00560657" w:rsidRPr="00560657">
        <w:rPr>
          <w:rFonts w:ascii="Garamond" w:hAnsi="Garamond"/>
          <w:sz w:val="20"/>
          <w:szCs w:val="20"/>
        </w:rPr>
        <w:t xml:space="preserve"> spotkań organizowanych przez Zamawiającego, w lokalu zapewnionym przez Wyko</w:t>
      </w:r>
      <w:r w:rsidR="00560657">
        <w:rPr>
          <w:rFonts w:ascii="Garamond" w:hAnsi="Garamond"/>
          <w:sz w:val="20"/>
          <w:szCs w:val="20"/>
        </w:rPr>
        <w:t xml:space="preserve">nawcę wraz z obsługą kelnerską, </w:t>
      </w:r>
      <w:r w:rsidRPr="00560657">
        <w:rPr>
          <w:rFonts w:ascii="Garamond" w:hAnsi="Garamond"/>
          <w:sz w:val="20"/>
          <w:szCs w:val="20"/>
        </w:rPr>
        <w:t xml:space="preserve">zgodnie ze Szczegółowym Opisem Przedmiotu Zamówienia, stanowiącym załącznik nr 1 do umowy oraz ofertą Wykonawcy z dnia………., </w:t>
      </w:r>
      <w:proofErr w:type="gramStart"/>
      <w:r w:rsidRPr="00560657">
        <w:rPr>
          <w:rFonts w:ascii="Garamond" w:hAnsi="Garamond"/>
          <w:sz w:val="20"/>
          <w:szCs w:val="20"/>
        </w:rPr>
        <w:t>stanowiącą</w:t>
      </w:r>
      <w:proofErr w:type="gramEnd"/>
      <w:r w:rsidRPr="00560657">
        <w:rPr>
          <w:rFonts w:ascii="Garamond" w:hAnsi="Garamond"/>
          <w:sz w:val="20"/>
          <w:szCs w:val="20"/>
        </w:rPr>
        <w:t xml:space="preserve"> załącznik nr 2 do umow</w:t>
      </w:r>
      <w:r w:rsidR="00560657">
        <w:rPr>
          <w:rFonts w:ascii="Garamond" w:hAnsi="Garamond"/>
          <w:sz w:val="20"/>
          <w:szCs w:val="20"/>
        </w:rPr>
        <w:t xml:space="preserve">y </w:t>
      </w:r>
      <w:r w:rsidRPr="00560657">
        <w:rPr>
          <w:rFonts w:ascii="Garamond" w:hAnsi="Garamond"/>
          <w:sz w:val="20"/>
          <w:szCs w:val="20"/>
        </w:rPr>
        <w:t>oraz postanowieniami umowy.</w:t>
      </w:r>
    </w:p>
    <w:p w14:paraId="2318AFAA" w14:textId="77777777" w:rsidR="00240495" w:rsidRDefault="008C220E" w:rsidP="001504F8">
      <w:pPr>
        <w:pStyle w:val="Akapitzlist"/>
        <w:numPr>
          <w:ilvl w:val="0"/>
          <w:numId w:val="14"/>
        </w:numPr>
        <w:spacing w:after="0" w:line="360" w:lineRule="auto"/>
        <w:ind w:left="324" w:hangingChars="162" w:hanging="324"/>
        <w:jc w:val="both"/>
        <w:rPr>
          <w:rFonts w:ascii="Garamond" w:hAnsi="Garamond"/>
          <w:sz w:val="20"/>
          <w:szCs w:val="20"/>
        </w:rPr>
      </w:pPr>
      <w:r w:rsidRPr="00710475">
        <w:rPr>
          <w:rFonts w:ascii="Garamond" w:hAnsi="Garamond"/>
          <w:sz w:val="20"/>
          <w:szCs w:val="20"/>
        </w:rPr>
        <w:t xml:space="preserve">Zadanie jest współfinansowane </w:t>
      </w:r>
      <w:r w:rsidRPr="00366536">
        <w:rPr>
          <w:rFonts w:ascii="Garamond" w:hAnsi="Garamond"/>
          <w:sz w:val="20"/>
          <w:szCs w:val="20"/>
        </w:rPr>
        <w:t>w 85% ze środków Unii Europejskiej, w ramach Funduszu Spójności, Programu Operacyjny Pomoc Techniczna 2014-2020 oraz w 15% z budżetu państwa</w:t>
      </w:r>
      <w:r w:rsidR="00654716" w:rsidRPr="00366536">
        <w:rPr>
          <w:rFonts w:ascii="Garamond" w:hAnsi="Garamond"/>
          <w:sz w:val="20"/>
          <w:szCs w:val="20"/>
        </w:rPr>
        <w:t xml:space="preserve">, w </w:t>
      </w:r>
      <w:r w:rsidR="00366536" w:rsidRPr="00366536">
        <w:rPr>
          <w:rFonts w:ascii="Garamond" w:hAnsi="Garamond"/>
          <w:sz w:val="20"/>
          <w:szCs w:val="20"/>
        </w:rPr>
        <w:t xml:space="preserve">ramach </w:t>
      </w:r>
      <w:r w:rsidR="00654716" w:rsidRPr="00366536">
        <w:rPr>
          <w:rFonts w:ascii="Garamond" w:hAnsi="Garamond"/>
          <w:sz w:val="20"/>
          <w:szCs w:val="20"/>
        </w:rPr>
        <w:t>projekt</w:t>
      </w:r>
      <w:r w:rsidR="00366536" w:rsidRPr="00366536">
        <w:rPr>
          <w:rFonts w:ascii="Garamond" w:hAnsi="Garamond"/>
          <w:sz w:val="20"/>
          <w:szCs w:val="20"/>
        </w:rPr>
        <w:t>ów</w:t>
      </w:r>
      <w:r w:rsidR="00654716" w:rsidRPr="00366536">
        <w:rPr>
          <w:rFonts w:ascii="Garamond" w:hAnsi="Garamond"/>
          <w:sz w:val="20"/>
          <w:szCs w:val="20"/>
        </w:rPr>
        <w:t xml:space="preserve"> </w:t>
      </w:r>
      <w:r w:rsidR="00EB1D02" w:rsidRPr="00366536">
        <w:rPr>
          <w:rFonts w:ascii="Garamond" w:hAnsi="Garamond"/>
          <w:sz w:val="20"/>
          <w:szCs w:val="20"/>
        </w:rPr>
        <w:t xml:space="preserve">„Obserwatorium Polityki </w:t>
      </w:r>
      <w:proofErr w:type="gramStart"/>
      <w:r w:rsidR="00EB1D02" w:rsidRPr="00366536">
        <w:rPr>
          <w:rFonts w:ascii="Garamond" w:hAnsi="Garamond"/>
          <w:sz w:val="20"/>
          <w:szCs w:val="20"/>
        </w:rPr>
        <w:t>Miejskiej jako</w:t>
      </w:r>
      <w:proofErr w:type="gramEnd"/>
      <w:r w:rsidR="00EB1D02" w:rsidRPr="00366536">
        <w:rPr>
          <w:rFonts w:ascii="Garamond" w:hAnsi="Garamond"/>
          <w:sz w:val="20"/>
          <w:szCs w:val="20"/>
        </w:rPr>
        <w:t xml:space="preserve"> podstawa kształtowania zrównoważonej polityki miejski</w:t>
      </w:r>
      <w:r w:rsidR="00240495">
        <w:rPr>
          <w:rFonts w:ascii="Garamond" w:hAnsi="Garamond"/>
          <w:sz w:val="20"/>
          <w:szCs w:val="20"/>
        </w:rPr>
        <w:t>ej w Polsce w oparciu o wiedzę”.</w:t>
      </w:r>
    </w:p>
    <w:p w14:paraId="371950C8" w14:textId="77777777" w:rsidR="00240495" w:rsidRDefault="000479F0" w:rsidP="001504F8">
      <w:pPr>
        <w:pStyle w:val="Akapitzlist"/>
        <w:numPr>
          <w:ilvl w:val="0"/>
          <w:numId w:val="14"/>
        </w:numPr>
        <w:spacing w:after="0" w:line="360" w:lineRule="auto"/>
        <w:ind w:left="324" w:hangingChars="162" w:hanging="324"/>
        <w:jc w:val="both"/>
        <w:rPr>
          <w:rFonts w:ascii="Garamond" w:hAnsi="Garamond"/>
          <w:sz w:val="20"/>
          <w:szCs w:val="20"/>
        </w:rPr>
      </w:pPr>
      <w:r w:rsidRPr="00240495">
        <w:rPr>
          <w:rFonts w:ascii="Garamond" w:hAnsi="Garamond"/>
          <w:sz w:val="20"/>
          <w:szCs w:val="20"/>
        </w:rPr>
        <w:t>Wykonawca zobowiązuje się i bierze odpowiedzialność za:</w:t>
      </w:r>
    </w:p>
    <w:p w14:paraId="1728598F" w14:textId="77777777" w:rsidR="00240495" w:rsidRDefault="000479F0" w:rsidP="001504F8">
      <w:pPr>
        <w:pStyle w:val="Akapitzlist"/>
        <w:numPr>
          <w:ilvl w:val="3"/>
          <w:numId w:val="23"/>
        </w:numPr>
        <w:spacing w:after="0" w:line="360" w:lineRule="auto"/>
        <w:ind w:leftChars="239" w:left="850" w:hangingChars="162" w:hanging="324"/>
        <w:jc w:val="both"/>
        <w:rPr>
          <w:rFonts w:ascii="Garamond" w:hAnsi="Garamond"/>
          <w:sz w:val="20"/>
          <w:szCs w:val="20"/>
        </w:rPr>
      </w:pPr>
      <w:r w:rsidRPr="00240495">
        <w:rPr>
          <w:rFonts w:ascii="Garamond" w:hAnsi="Garamond"/>
          <w:sz w:val="20"/>
          <w:szCs w:val="20"/>
        </w:rPr>
        <w:t xml:space="preserve">przygotowanie miejsca przeznaczonego na catering na (gotowość) min. 30 minut przed </w:t>
      </w:r>
      <w:proofErr w:type="gramStart"/>
      <w:r w:rsidRPr="00240495">
        <w:rPr>
          <w:rFonts w:ascii="Garamond" w:hAnsi="Garamond"/>
          <w:sz w:val="20"/>
          <w:szCs w:val="20"/>
        </w:rPr>
        <w:t>rozpoczęciem  każdego</w:t>
      </w:r>
      <w:proofErr w:type="gramEnd"/>
      <w:r w:rsidRPr="00240495">
        <w:rPr>
          <w:rFonts w:ascii="Garamond" w:hAnsi="Garamond"/>
          <w:sz w:val="20"/>
          <w:szCs w:val="20"/>
        </w:rPr>
        <w:t xml:space="preserve"> szkolenia,</w:t>
      </w:r>
    </w:p>
    <w:p w14:paraId="177087B2" w14:textId="05F5669F" w:rsidR="00240495" w:rsidRDefault="000479F0" w:rsidP="001504F8">
      <w:pPr>
        <w:pStyle w:val="Akapitzlist"/>
        <w:numPr>
          <w:ilvl w:val="3"/>
          <w:numId w:val="23"/>
        </w:numPr>
        <w:spacing w:after="0" w:line="360" w:lineRule="auto"/>
        <w:ind w:leftChars="239" w:left="850" w:hangingChars="162" w:hanging="324"/>
        <w:jc w:val="both"/>
        <w:rPr>
          <w:rFonts w:ascii="Garamond" w:hAnsi="Garamond"/>
          <w:sz w:val="20"/>
          <w:szCs w:val="20"/>
        </w:rPr>
      </w:pPr>
      <w:proofErr w:type="gramStart"/>
      <w:r w:rsidRPr="00240495">
        <w:rPr>
          <w:rFonts w:ascii="Garamond" w:hAnsi="Garamond"/>
          <w:sz w:val="20"/>
          <w:szCs w:val="20"/>
        </w:rPr>
        <w:t>estetyczny</w:t>
      </w:r>
      <w:proofErr w:type="gramEnd"/>
      <w:r w:rsidRPr="00240495">
        <w:rPr>
          <w:rFonts w:ascii="Garamond" w:hAnsi="Garamond"/>
          <w:sz w:val="20"/>
          <w:szCs w:val="20"/>
        </w:rPr>
        <w:t xml:space="preserve"> wygląd miejsca przeznaczonego na catering, utrzymanie w czys</w:t>
      </w:r>
      <w:r w:rsidR="00240495">
        <w:rPr>
          <w:rFonts w:ascii="Garamond" w:hAnsi="Garamond"/>
          <w:sz w:val="20"/>
          <w:szCs w:val="20"/>
        </w:rPr>
        <w:t xml:space="preserve">tości </w:t>
      </w:r>
      <w:r w:rsidR="004822CD" w:rsidRPr="00240495">
        <w:rPr>
          <w:rFonts w:ascii="Garamond" w:hAnsi="Garamond"/>
          <w:sz w:val="20"/>
          <w:szCs w:val="20"/>
        </w:rPr>
        <w:t>w </w:t>
      </w:r>
      <w:r w:rsidRPr="00240495">
        <w:rPr>
          <w:rFonts w:ascii="Garamond" w:hAnsi="Garamond"/>
          <w:sz w:val="20"/>
          <w:szCs w:val="20"/>
        </w:rPr>
        <w:t>czasie trwania szkolenia i po szkolen</w:t>
      </w:r>
      <w:r w:rsidR="00240495">
        <w:rPr>
          <w:rFonts w:ascii="Garamond" w:hAnsi="Garamond"/>
          <w:sz w:val="20"/>
          <w:szCs w:val="20"/>
        </w:rPr>
        <w:t>iu,</w:t>
      </w:r>
    </w:p>
    <w:p w14:paraId="06AD10EA" w14:textId="594C2963" w:rsidR="000479F0" w:rsidRPr="00240495" w:rsidRDefault="00240495" w:rsidP="001504F8">
      <w:pPr>
        <w:pStyle w:val="Akapitzlist"/>
        <w:numPr>
          <w:ilvl w:val="3"/>
          <w:numId w:val="23"/>
        </w:numPr>
        <w:spacing w:after="0" w:line="360" w:lineRule="auto"/>
        <w:ind w:leftChars="239" w:left="850" w:hangingChars="162" w:hanging="32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estetyczny wygląd stołów i </w:t>
      </w:r>
      <w:proofErr w:type="gramStart"/>
      <w:r>
        <w:rPr>
          <w:rFonts w:ascii="Garamond" w:hAnsi="Garamond"/>
          <w:sz w:val="20"/>
          <w:szCs w:val="20"/>
        </w:rPr>
        <w:t>pomieszczenia w którym</w:t>
      </w:r>
      <w:proofErr w:type="gramEnd"/>
      <w:r>
        <w:rPr>
          <w:rFonts w:ascii="Garamond" w:hAnsi="Garamond"/>
          <w:sz w:val="20"/>
          <w:szCs w:val="20"/>
        </w:rPr>
        <w:t xml:space="preserve"> świadczona będzie usługa. </w:t>
      </w:r>
    </w:p>
    <w:p w14:paraId="0CD72ADC" w14:textId="47C079A3" w:rsidR="00560657" w:rsidRPr="00240495" w:rsidRDefault="00560657" w:rsidP="001504F8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324" w:hangingChars="162" w:hanging="32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Maksymalna liczba spotkań organizowanych przez Zamawiającego w okresie obowiązywania umowy: </w:t>
      </w:r>
      <w:r w:rsidR="00AE1980">
        <w:rPr>
          <w:rFonts w:ascii="Garamond" w:hAnsi="Garamond" w:cs="Arial"/>
          <w:color w:val="000000" w:themeColor="text1"/>
          <w:sz w:val="20"/>
          <w:szCs w:val="20"/>
        </w:rPr>
        <w:t>50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spotkań. </w:t>
      </w:r>
      <w:r w:rsidR="00240495">
        <w:rPr>
          <w:rFonts w:ascii="Garamond" w:hAnsi="Garamond" w:cs="Arial"/>
          <w:color w:val="000000" w:themeColor="text1"/>
          <w:sz w:val="20"/>
          <w:szCs w:val="20"/>
        </w:rPr>
        <w:t>W </w:t>
      </w:r>
      <w:r w:rsidRPr="006F4998">
        <w:rPr>
          <w:rFonts w:ascii="Garamond" w:hAnsi="Garamond" w:cs="Arial"/>
          <w:color w:val="000000" w:themeColor="text1"/>
          <w:sz w:val="20"/>
          <w:szCs w:val="20"/>
        </w:rPr>
        <w:t>każdym spotkaniu będzie uczestniczyło do 20 osób.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250057">
        <w:rPr>
          <w:rFonts w:ascii="Garamond" w:hAnsi="Garamond" w:cs="Arial"/>
          <w:color w:val="000000" w:themeColor="text1"/>
          <w:sz w:val="20"/>
          <w:szCs w:val="20"/>
        </w:rPr>
        <w:t>Orientacyjna liczb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a uczestników będzie podawana </w:t>
      </w:r>
      <w:r w:rsidRPr="00250057">
        <w:rPr>
          <w:rFonts w:ascii="Garamond" w:hAnsi="Garamond" w:cs="Arial"/>
          <w:color w:val="000000" w:themeColor="text1"/>
          <w:sz w:val="20"/>
          <w:szCs w:val="20"/>
        </w:rPr>
        <w:t>przynajmniej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jeden dzień przed dniem świadczenia usługi </w:t>
      </w:r>
      <w:r w:rsidRPr="00250057">
        <w:rPr>
          <w:rFonts w:ascii="Garamond" w:hAnsi="Garamond" w:cs="Arial"/>
          <w:color w:val="000000" w:themeColor="text1"/>
          <w:sz w:val="20"/>
          <w:szCs w:val="20"/>
        </w:rPr>
        <w:t xml:space="preserve">i ostatecznie potwierdzana w dniu </w:t>
      </w:r>
      <w:r>
        <w:rPr>
          <w:rFonts w:ascii="Garamond" w:hAnsi="Garamond" w:cs="Arial"/>
          <w:color w:val="000000" w:themeColor="text1"/>
          <w:sz w:val="20"/>
          <w:szCs w:val="20"/>
        </w:rPr>
        <w:t>świadczenia</w:t>
      </w:r>
      <w:r w:rsidRPr="00250057"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1E112E4F" w14:textId="77777777" w:rsidR="008C220E" w:rsidRDefault="008C220E" w:rsidP="001504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 xml:space="preserve">Wykonawca na 7 dni po podpisaniu umowy przedstawi Zamawiającemu ofertę menu, w której będą wymienione elementy Szczegółowego Opisu Przedmiotu Zamówienia. Zamawiający dokona wyboru i akceptacji zaproponowanego przez Wykonawcę menu lub zgłosi uwagi, w terminie do 3 dni kalendarzowych od dnia ich otrzymania. Zamawiający zastrzega możliwość trzykrotnego zgłaszania uwag do zaproponowanego menu z zastrzeżeniem, iż powtórzenie uwag przez Zamawiającego z powodu ich uprzedniego nieuwzględnienia przez Wykonawcę, nie jest </w:t>
      </w:r>
      <w:proofErr w:type="gramStart"/>
      <w:r w:rsidRPr="008C220E">
        <w:rPr>
          <w:rFonts w:ascii="Garamond" w:hAnsi="Garamond"/>
          <w:sz w:val="20"/>
          <w:szCs w:val="20"/>
        </w:rPr>
        <w:t>traktowane jako</w:t>
      </w:r>
      <w:proofErr w:type="gramEnd"/>
      <w:r w:rsidRPr="008C220E">
        <w:rPr>
          <w:rFonts w:ascii="Garamond" w:hAnsi="Garamond"/>
          <w:sz w:val="20"/>
          <w:szCs w:val="20"/>
        </w:rPr>
        <w:t xml:space="preserve"> zgłoszenie uwag.</w:t>
      </w:r>
    </w:p>
    <w:p w14:paraId="46A71293" w14:textId="77777777" w:rsidR="000479F0" w:rsidRDefault="000479F0" w:rsidP="001504F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wykonać usługę z należytą starannością, wymaganą przy tego rodzaju usługach.</w:t>
      </w:r>
    </w:p>
    <w:p w14:paraId="128078E2" w14:textId="77777777" w:rsidR="000479F0" w:rsidRDefault="000479F0" w:rsidP="001504F8">
      <w:pPr>
        <w:spacing w:after="0" w:line="360" w:lineRule="auto"/>
        <w:contextualSpacing/>
        <w:rPr>
          <w:rFonts w:ascii="Garamond" w:hAnsi="Garamond"/>
          <w:sz w:val="20"/>
          <w:szCs w:val="20"/>
        </w:rPr>
      </w:pPr>
    </w:p>
    <w:p w14:paraId="27450690" w14:textId="77777777" w:rsidR="00A554D5" w:rsidRDefault="00A554D5" w:rsidP="001504F8">
      <w:pPr>
        <w:spacing w:after="0" w:line="36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E197EC8" w14:textId="77777777" w:rsidR="00A554D5" w:rsidRDefault="00A554D5" w:rsidP="001504F8">
      <w:pPr>
        <w:spacing w:after="0" w:line="36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65AA23A8" w14:textId="77777777" w:rsidR="000479F0" w:rsidRDefault="000479F0" w:rsidP="001504F8">
      <w:pPr>
        <w:spacing w:after="0" w:line="36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2</w:t>
      </w:r>
    </w:p>
    <w:p w14:paraId="69C66144" w14:textId="23104049" w:rsidR="008C220E" w:rsidRDefault="00240495" w:rsidP="001504F8">
      <w:pPr>
        <w:pStyle w:val="Akapitzlist"/>
        <w:numPr>
          <w:ilvl w:val="3"/>
          <w:numId w:val="23"/>
        </w:numPr>
        <w:spacing w:after="0" w:line="360" w:lineRule="auto"/>
        <w:ind w:left="426" w:hanging="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Maksymalne wynagrodzenie Wykonawcy z tytułu realizacji niniejszej umowy wynosi:  </w:t>
      </w:r>
      <w:r w:rsidR="008C220E" w:rsidRPr="008C220E">
        <w:rPr>
          <w:rFonts w:ascii="Garamond" w:hAnsi="Garamond"/>
          <w:sz w:val="20"/>
          <w:szCs w:val="20"/>
        </w:rPr>
        <w:t xml:space="preserve"> ……………….. </w:t>
      </w:r>
      <w:proofErr w:type="gramStart"/>
      <w:r w:rsidR="008C220E" w:rsidRPr="008C220E">
        <w:rPr>
          <w:rFonts w:ascii="Garamond" w:hAnsi="Garamond"/>
          <w:sz w:val="20"/>
          <w:szCs w:val="20"/>
        </w:rPr>
        <w:t>zł</w:t>
      </w:r>
      <w:proofErr w:type="gramEnd"/>
      <w:r w:rsidR="008C220E" w:rsidRPr="008C220E">
        <w:rPr>
          <w:rFonts w:ascii="Garamond" w:hAnsi="Garamond"/>
          <w:sz w:val="20"/>
          <w:szCs w:val="20"/>
        </w:rPr>
        <w:t xml:space="preserve"> brutto (</w:t>
      </w:r>
      <w:r>
        <w:rPr>
          <w:rFonts w:ascii="Garamond" w:hAnsi="Garamond"/>
          <w:sz w:val="20"/>
          <w:szCs w:val="20"/>
        </w:rPr>
        <w:t>słownie: ………………………………………… zł).</w:t>
      </w:r>
    </w:p>
    <w:p w14:paraId="1528A3A6" w14:textId="1806AB71" w:rsidR="00240495" w:rsidRPr="00240495" w:rsidRDefault="00240495" w:rsidP="001504F8">
      <w:pPr>
        <w:pStyle w:val="Akapitzlist"/>
        <w:numPr>
          <w:ilvl w:val="3"/>
          <w:numId w:val="23"/>
        </w:numPr>
        <w:spacing w:after="0" w:line="360" w:lineRule="auto"/>
        <w:ind w:left="426" w:hanging="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Jednostkowa cena ryczałtowa za usługę cateringową (lunch) dla jednej osoby, podczas jednego spotkania wynosi: …………. </w:t>
      </w:r>
      <w:proofErr w:type="gramStart"/>
      <w:r>
        <w:rPr>
          <w:rFonts w:ascii="Garamond" w:hAnsi="Garamond"/>
          <w:sz w:val="20"/>
          <w:szCs w:val="20"/>
        </w:rPr>
        <w:t>zł</w:t>
      </w:r>
      <w:proofErr w:type="gramEnd"/>
      <w:r>
        <w:rPr>
          <w:rFonts w:ascii="Garamond" w:hAnsi="Garamond"/>
          <w:sz w:val="20"/>
          <w:szCs w:val="20"/>
        </w:rPr>
        <w:t xml:space="preserve"> brutto. </w:t>
      </w:r>
    </w:p>
    <w:p w14:paraId="106AD9A4" w14:textId="6BF5E829" w:rsidR="008C220E" w:rsidRDefault="00240495" w:rsidP="001504F8">
      <w:pPr>
        <w:pStyle w:val="Akapitzlist"/>
        <w:numPr>
          <w:ilvl w:val="3"/>
          <w:numId w:val="23"/>
        </w:numPr>
        <w:spacing w:after="0" w:line="360" w:lineRule="auto"/>
        <w:ind w:left="426" w:hanging="426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Cena o której</w:t>
      </w:r>
      <w:proofErr w:type="gramEnd"/>
      <w:r>
        <w:rPr>
          <w:rFonts w:ascii="Garamond" w:hAnsi="Garamond"/>
          <w:sz w:val="20"/>
          <w:szCs w:val="20"/>
        </w:rPr>
        <w:t xml:space="preserve"> mowa w ust. 2</w:t>
      </w:r>
      <w:r w:rsidR="008C220E" w:rsidRPr="008C220E">
        <w:rPr>
          <w:rFonts w:ascii="Garamond" w:hAnsi="Garamond"/>
          <w:sz w:val="20"/>
          <w:szCs w:val="20"/>
        </w:rPr>
        <w:t xml:space="preserve"> obejmuje wszystkie należności Wykonawcy zwi</w:t>
      </w:r>
      <w:r w:rsidR="008C220E">
        <w:rPr>
          <w:rFonts w:ascii="Garamond" w:hAnsi="Garamond"/>
          <w:sz w:val="20"/>
          <w:szCs w:val="20"/>
        </w:rPr>
        <w:t xml:space="preserve">ązane z </w:t>
      </w:r>
      <w:r>
        <w:rPr>
          <w:rFonts w:ascii="Garamond" w:hAnsi="Garamond"/>
          <w:sz w:val="20"/>
          <w:szCs w:val="20"/>
        </w:rPr>
        <w:t xml:space="preserve">należytym </w:t>
      </w:r>
      <w:r w:rsidR="008C220E">
        <w:rPr>
          <w:rFonts w:ascii="Garamond" w:hAnsi="Garamond"/>
          <w:sz w:val="20"/>
          <w:szCs w:val="20"/>
        </w:rPr>
        <w:t xml:space="preserve">wykonywaniem </w:t>
      </w:r>
      <w:r>
        <w:rPr>
          <w:rFonts w:ascii="Garamond" w:hAnsi="Garamond"/>
          <w:sz w:val="20"/>
          <w:szCs w:val="20"/>
        </w:rPr>
        <w:t xml:space="preserve">całości </w:t>
      </w:r>
      <w:r w:rsidR="008C220E">
        <w:rPr>
          <w:rFonts w:ascii="Garamond" w:hAnsi="Garamond"/>
          <w:sz w:val="20"/>
          <w:szCs w:val="20"/>
        </w:rPr>
        <w:t>przedmiotu</w:t>
      </w:r>
      <w:r>
        <w:rPr>
          <w:rFonts w:ascii="Garamond" w:hAnsi="Garamond"/>
          <w:sz w:val="20"/>
          <w:szCs w:val="20"/>
        </w:rPr>
        <w:t xml:space="preserve"> zamówienia</w:t>
      </w:r>
    </w:p>
    <w:p w14:paraId="7EFCF10C" w14:textId="2A562E38" w:rsidR="00240495" w:rsidRDefault="008C220E" w:rsidP="001504F8">
      <w:pPr>
        <w:pStyle w:val="Akapitzlist"/>
        <w:numPr>
          <w:ilvl w:val="3"/>
          <w:numId w:val="23"/>
        </w:numPr>
        <w:spacing w:after="0" w:line="36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 xml:space="preserve">Rzeczywista </w:t>
      </w:r>
      <w:r w:rsidR="00240495">
        <w:rPr>
          <w:rFonts w:ascii="Garamond" w:hAnsi="Garamond"/>
          <w:sz w:val="20"/>
          <w:szCs w:val="20"/>
        </w:rPr>
        <w:t xml:space="preserve">cena za realizację usługi w ramach danego spotkania </w:t>
      </w:r>
      <w:r w:rsidRPr="008C220E">
        <w:rPr>
          <w:rFonts w:ascii="Garamond" w:hAnsi="Garamond"/>
          <w:sz w:val="20"/>
          <w:szCs w:val="20"/>
        </w:rPr>
        <w:t xml:space="preserve">będzie zależała od </w:t>
      </w:r>
      <w:r w:rsidR="00240495">
        <w:rPr>
          <w:rFonts w:ascii="Garamond" w:hAnsi="Garamond"/>
          <w:sz w:val="20"/>
          <w:szCs w:val="20"/>
        </w:rPr>
        <w:t xml:space="preserve">faktycznej </w:t>
      </w:r>
      <w:r w:rsidRPr="008C220E">
        <w:rPr>
          <w:rFonts w:ascii="Garamond" w:hAnsi="Garamond"/>
          <w:sz w:val="20"/>
          <w:szCs w:val="20"/>
        </w:rPr>
        <w:t xml:space="preserve">liczby osób korzystających z </w:t>
      </w:r>
      <w:r w:rsidR="00240495">
        <w:rPr>
          <w:rFonts w:ascii="Garamond" w:hAnsi="Garamond"/>
          <w:sz w:val="20"/>
          <w:szCs w:val="20"/>
        </w:rPr>
        <w:t xml:space="preserve">usługi cateringowej (ilość osób x jednostkowa cena ryczałtowa brutto). </w:t>
      </w:r>
    </w:p>
    <w:p w14:paraId="2D55C8D1" w14:textId="77777777" w:rsidR="00290081" w:rsidRDefault="008C220E" w:rsidP="001504F8">
      <w:pPr>
        <w:pStyle w:val="Akapitzlist"/>
        <w:numPr>
          <w:ilvl w:val="3"/>
          <w:numId w:val="23"/>
        </w:numPr>
        <w:spacing w:after="0" w:line="36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240495">
        <w:rPr>
          <w:rFonts w:ascii="Garamond" w:hAnsi="Garamond"/>
          <w:sz w:val="20"/>
          <w:szCs w:val="20"/>
        </w:rPr>
        <w:t xml:space="preserve">Wynagrodzenie wypłacone będzie Wykonawcy po należytym wykonaniu </w:t>
      </w:r>
      <w:r w:rsidR="00240495">
        <w:rPr>
          <w:rFonts w:ascii="Garamond" w:hAnsi="Garamond"/>
          <w:sz w:val="20"/>
          <w:szCs w:val="20"/>
        </w:rPr>
        <w:t xml:space="preserve">usługi w ramach danego spotkania, </w:t>
      </w:r>
      <w:r w:rsidRPr="00240495">
        <w:rPr>
          <w:rFonts w:ascii="Garamond" w:hAnsi="Garamond"/>
          <w:sz w:val="20"/>
          <w:szCs w:val="20"/>
        </w:rPr>
        <w:t xml:space="preserve">na podstawie prawidłowo wystawionej i doręczonej Zamawiającemu faktury VAT, przelewem na </w:t>
      </w:r>
      <w:r w:rsidR="00240495">
        <w:rPr>
          <w:rFonts w:ascii="Garamond" w:hAnsi="Garamond"/>
          <w:sz w:val="20"/>
          <w:szCs w:val="20"/>
        </w:rPr>
        <w:t>rachunek bankowy Wykonawcy</w:t>
      </w:r>
      <w:r w:rsidRPr="00240495">
        <w:rPr>
          <w:rFonts w:ascii="Garamond" w:hAnsi="Garamond"/>
          <w:sz w:val="20"/>
          <w:szCs w:val="20"/>
        </w:rPr>
        <w:t xml:space="preserve"> </w:t>
      </w:r>
      <w:r w:rsidR="00240495">
        <w:rPr>
          <w:rFonts w:ascii="Garamond" w:hAnsi="Garamond"/>
          <w:sz w:val="20"/>
          <w:szCs w:val="20"/>
        </w:rPr>
        <w:t>podany na fakturze,</w:t>
      </w:r>
      <w:r w:rsidRPr="00240495">
        <w:rPr>
          <w:rFonts w:ascii="Garamond" w:hAnsi="Garamond"/>
          <w:sz w:val="20"/>
          <w:szCs w:val="20"/>
        </w:rPr>
        <w:t xml:space="preserve"> w terminie 14 dni od daty przyjęcia faktury przez Zamawiającego.</w:t>
      </w:r>
    </w:p>
    <w:p w14:paraId="22B8C6C5" w14:textId="1D824A01" w:rsidR="008C220E" w:rsidRPr="00290081" w:rsidRDefault="008C220E" w:rsidP="001504F8">
      <w:pPr>
        <w:pStyle w:val="Akapitzlist"/>
        <w:numPr>
          <w:ilvl w:val="3"/>
          <w:numId w:val="23"/>
        </w:numPr>
        <w:spacing w:after="0" w:line="36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290081">
        <w:rPr>
          <w:rFonts w:ascii="Garamond" w:hAnsi="Garamond"/>
          <w:sz w:val="20"/>
          <w:szCs w:val="20"/>
        </w:rPr>
        <w:t>Datą zapłaty będzie dzień obciążenia rachunku Zamawiającego.</w:t>
      </w:r>
    </w:p>
    <w:p w14:paraId="71767D69" w14:textId="77777777" w:rsidR="000479F0" w:rsidRPr="00710475" w:rsidRDefault="000479F0" w:rsidP="001504F8">
      <w:pPr>
        <w:spacing w:after="0"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9B60B7F" w14:textId="6BAFBF19" w:rsidR="000479F0" w:rsidRDefault="000479F0" w:rsidP="001504F8">
      <w:pPr>
        <w:spacing w:after="0" w:line="36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710475">
        <w:rPr>
          <w:rFonts w:ascii="Garamond" w:hAnsi="Garamond"/>
          <w:b/>
          <w:sz w:val="20"/>
          <w:szCs w:val="20"/>
        </w:rPr>
        <w:t>§ 3</w:t>
      </w: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</w:t>
      </w:r>
    </w:p>
    <w:p w14:paraId="31B0D28C" w14:textId="77777777" w:rsidR="00290081" w:rsidRDefault="000479F0" w:rsidP="001504F8">
      <w:pPr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572B73FA" w14:textId="77777777" w:rsidR="00290081" w:rsidRDefault="000479F0" w:rsidP="001504F8">
      <w:pPr>
        <w:pStyle w:val="Akapitzlist"/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Garamond" w:hAnsi="Garamond"/>
          <w:sz w:val="20"/>
          <w:szCs w:val="20"/>
        </w:rPr>
      </w:pPr>
      <w:r w:rsidRPr="00290081">
        <w:rPr>
          <w:rFonts w:ascii="Garamond" w:hAnsi="Garamond"/>
          <w:sz w:val="20"/>
          <w:szCs w:val="20"/>
        </w:rPr>
        <w:t xml:space="preserve">10% </w:t>
      </w:r>
      <w:r w:rsidR="00290081" w:rsidRPr="00290081">
        <w:rPr>
          <w:rFonts w:ascii="Garamond" w:hAnsi="Garamond"/>
          <w:sz w:val="20"/>
          <w:szCs w:val="20"/>
        </w:rPr>
        <w:t xml:space="preserve">maksymalnego wynagrodzenie Wykonawcy </w:t>
      </w:r>
      <w:r w:rsidR="00290081">
        <w:rPr>
          <w:rFonts w:ascii="Garamond" w:hAnsi="Garamond"/>
          <w:sz w:val="20"/>
          <w:szCs w:val="20"/>
        </w:rPr>
        <w:t>wskazanego w § 2 ust. 1.</w:t>
      </w:r>
    </w:p>
    <w:p w14:paraId="7E85FD75" w14:textId="1EC4E04A" w:rsidR="000479F0" w:rsidRDefault="000479F0" w:rsidP="001504F8">
      <w:pPr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razie nienależytego wykonania cało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lub cz</w:t>
      </w:r>
      <w:r>
        <w:rPr>
          <w:rFonts w:ascii="Garamond" w:eastAsia="TimesNewRoman" w:hAnsi="Garamond"/>
          <w:sz w:val="20"/>
          <w:szCs w:val="20"/>
        </w:rPr>
        <w:t>ęś</w:t>
      </w:r>
      <w:r>
        <w:rPr>
          <w:rFonts w:ascii="Garamond" w:hAnsi="Garamond"/>
          <w:sz w:val="20"/>
          <w:szCs w:val="20"/>
        </w:rPr>
        <w:t xml:space="preserve">ci usługi </w:t>
      </w:r>
      <w:r w:rsidR="00290081">
        <w:rPr>
          <w:rFonts w:ascii="Garamond" w:hAnsi="Garamond"/>
          <w:sz w:val="20"/>
          <w:szCs w:val="20"/>
        </w:rPr>
        <w:t xml:space="preserve">podczas danego spotkania </w:t>
      </w:r>
      <w:r>
        <w:rPr>
          <w:rFonts w:ascii="Garamond" w:hAnsi="Garamond"/>
          <w:sz w:val="20"/>
          <w:szCs w:val="20"/>
        </w:rPr>
        <w:t>Wykonawca zapłaci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cemu kar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umown</w:t>
      </w:r>
      <w:r>
        <w:rPr>
          <w:rFonts w:ascii="Garamond" w:eastAsia="TimesNewRoman" w:hAnsi="Garamond"/>
          <w:sz w:val="20"/>
          <w:szCs w:val="20"/>
        </w:rPr>
        <w:t xml:space="preserve">ą </w:t>
      </w:r>
      <w:r w:rsidR="00E26F87">
        <w:rPr>
          <w:rFonts w:ascii="Garamond" w:hAnsi="Garamond"/>
          <w:sz w:val="20"/>
          <w:szCs w:val="20"/>
        </w:rPr>
        <w:t>w </w:t>
      </w:r>
      <w:r>
        <w:rPr>
          <w:rFonts w:ascii="Garamond" w:hAnsi="Garamond"/>
          <w:sz w:val="20"/>
          <w:szCs w:val="20"/>
        </w:rPr>
        <w:t>wysoko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 xml:space="preserve">ci 5% </w:t>
      </w:r>
      <w:r w:rsidR="00290081">
        <w:rPr>
          <w:rFonts w:ascii="Garamond" w:hAnsi="Garamond"/>
          <w:sz w:val="20"/>
          <w:szCs w:val="20"/>
        </w:rPr>
        <w:t>wynagrodzenia przysługującego wykonawcy za dane spotkanie, wyliczonego zgodnie z §4 ust. 2</w:t>
      </w:r>
      <w:r>
        <w:rPr>
          <w:rFonts w:ascii="Garamond" w:hAnsi="Garamond"/>
          <w:sz w:val="20"/>
          <w:szCs w:val="20"/>
        </w:rPr>
        <w:t>.</w:t>
      </w:r>
    </w:p>
    <w:p w14:paraId="7559686A" w14:textId="797DD70B" w:rsidR="000479F0" w:rsidRDefault="000479F0" w:rsidP="001504F8">
      <w:pPr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Strony uzgadniaj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e w razie naliczenia przez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cego kar umownych,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 xml:space="preserve">cy </w:t>
      </w:r>
      <w:r w:rsidR="00290081">
        <w:rPr>
          <w:rFonts w:ascii="Garamond" w:hAnsi="Garamond"/>
          <w:sz w:val="20"/>
          <w:szCs w:val="20"/>
        </w:rPr>
        <w:t xml:space="preserve">może </w:t>
      </w:r>
      <w:r>
        <w:rPr>
          <w:rFonts w:ascii="Garamond" w:hAnsi="Garamond"/>
          <w:sz w:val="20"/>
          <w:szCs w:val="20"/>
        </w:rPr>
        <w:t>potr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ci</w:t>
      </w:r>
      <w:r w:rsidR="00290081">
        <w:rPr>
          <w:rFonts w:ascii="Garamond" w:hAnsi="Garamond"/>
          <w:sz w:val="20"/>
          <w:szCs w:val="20"/>
        </w:rPr>
        <w:t>ć</w:t>
      </w:r>
      <w:r>
        <w:rPr>
          <w:rFonts w:ascii="Garamond" w:hAnsi="Garamond"/>
          <w:sz w:val="20"/>
          <w:szCs w:val="20"/>
        </w:rPr>
        <w:t xml:space="preserve"> z wynagrodzenia kwot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stanowi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równowarto</w:t>
      </w:r>
      <w:r>
        <w:rPr>
          <w:rFonts w:ascii="Garamond" w:eastAsia="TimesNewRoman" w:hAnsi="Garamond"/>
          <w:sz w:val="20"/>
          <w:szCs w:val="20"/>
        </w:rPr>
        <w:t xml:space="preserve">ść </w:t>
      </w:r>
      <w:r>
        <w:rPr>
          <w:rFonts w:ascii="Garamond" w:hAnsi="Garamond"/>
          <w:sz w:val="20"/>
          <w:szCs w:val="20"/>
        </w:rPr>
        <w:t>tych kar, i tak obni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one wynagrodzenie wypłaci Wykonawcy.</w:t>
      </w:r>
    </w:p>
    <w:p w14:paraId="02078E8B" w14:textId="77777777" w:rsidR="000479F0" w:rsidRDefault="000479F0" w:rsidP="001504F8">
      <w:pPr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Zamawiający jest uprawniony do dochodzenia</w:t>
      </w:r>
      <w:r w:rsidR="00E26F87">
        <w:rPr>
          <w:rFonts w:ascii="Garamond" w:hAnsi="Garamond"/>
          <w:sz w:val="20"/>
          <w:szCs w:val="20"/>
        </w:rPr>
        <w:t xml:space="preserve"> odszkodowania uzupełniającego na zasadach ogólnych. </w:t>
      </w:r>
    </w:p>
    <w:p w14:paraId="76F40A7D" w14:textId="77777777" w:rsidR="000479F0" w:rsidRDefault="000479F0" w:rsidP="001504F8">
      <w:pPr>
        <w:spacing w:after="0"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B434CC2" w14:textId="77777777" w:rsidR="000479F0" w:rsidRDefault="00E26F87" w:rsidP="001504F8">
      <w:pPr>
        <w:pStyle w:val="Akapitzlist"/>
        <w:spacing w:after="0" w:line="360" w:lineRule="auto"/>
        <w:ind w:left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4</w:t>
      </w:r>
    </w:p>
    <w:p w14:paraId="08AE6FE4" w14:textId="77777777" w:rsidR="008C220E" w:rsidRDefault="008C220E" w:rsidP="001504F8">
      <w:p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r w:rsidRPr="008C220E">
        <w:rPr>
          <w:rFonts w:ascii="Garamond" w:hAnsi="Garamond"/>
          <w:bCs/>
          <w:sz w:val="20"/>
          <w:szCs w:val="20"/>
        </w:rPr>
        <w:t>Zamawiający przewiduje możliwość zmiany zapisów umowy w następujących sytuacjach:</w:t>
      </w:r>
    </w:p>
    <w:p w14:paraId="3AF8C38A" w14:textId="77777777" w:rsidR="008C220E" w:rsidRDefault="008C220E" w:rsidP="001504F8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8C220E">
        <w:rPr>
          <w:rFonts w:ascii="Garamond" w:hAnsi="Garamond"/>
          <w:bCs/>
          <w:sz w:val="20"/>
          <w:szCs w:val="20"/>
        </w:rPr>
        <w:t>zmiana</w:t>
      </w:r>
      <w:proofErr w:type="gramEnd"/>
      <w:r w:rsidRPr="008C220E">
        <w:rPr>
          <w:rFonts w:ascii="Garamond" w:hAnsi="Garamond"/>
          <w:bCs/>
          <w:sz w:val="20"/>
          <w:szCs w:val="20"/>
        </w:rPr>
        <w:t xml:space="preserve"> dotycząca realizacji dodatkowych usług, nieobjętych zamówieniem podstawowym, o ile stały się niezbędne i zostały spełnione łącznie następujące warunki:</w:t>
      </w:r>
    </w:p>
    <w:p w14:paraId="04CEE6AD" w14:textId="77777777" w:rsidR="002A7968" w:rsidRDefault="008C220E" w:rsidP="001504F8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8C220E">
        <w:rPr>
          <w:rFonts w:ascii="Garamond" w:hAnsi="Garamond"/>
          <w:bCs/>
          <w:sz w:val="20"/>
          <w:szCs w:val="20"/>
        </w:rPr>
        <w:t>zmiana  Wykonawcy</w:t>
      </w:r>
      <w:proofErr w:type="gramEnd"/>
      <w:r w:rsidRPr="008C220E">
        <w:rPr>
          <w:rFonts w:ascii="Garamond" w:hAnsi="Garamond"/>
          <w:bCs/>
          <w:sz w:val="20"/>
          <w:szCs w:val="20"/>
        </w:rPr>
        <w:t xml:space="preserve">  nie  może zostać dokonana z powodów  ekonomicznych  lub technicznych, w szczególności dotyczących zamienności usług, zamówionych w ramach zamówienia podstawowego, </w:t>
      </w:r>
    </w:p>
    <w:p w14:paraId="45EAE2B3" w14:textId="77777777" w:rsidR="002A7968" w:rsidRDefault="008C220E" w:rsidP="001504F8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zmiana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Wykonawcy spowodowałaby istotną niedogodność lub znaczne zwiększenie kosztów dla zamawiającego, </w:t>
      </w:r>
    </w:p>
    <w:p w14:paraId="40F2367D" w14:textId="5F07D8D9" w:rsidR="008C220E" w:rsidRPr="002A7968" w:rsidRDefault="008C220E" w:rsidP="001504F8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wartość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każdej kolejnej zmiany nie przekracza 50% wartości zamówienia określonej pierwotnie w umowie, </w:t>
      </w:r>
    </w:p>
    <w:p w14:paraId="3997F614" w14:textId="77777777" w:rsidR="002A7968" w:rsidRDefault="008C220E" w:rsidP="001504F8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zmiana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nie prowadzi do zmiany charakteru umowy i zostały spełnione łącznie następujące warunki:</w:t>
      </w:r>
    </w:p>
    <w:p w14:paraId="2BFDBCE4" w14:textId="77777777" w:rsidR="002A7968" w:rsidRDefault="008C220E" w:rsidP="001504F8">
      <w:pPr>
        <w:pStyle w:val="Akapitzlist"/>
        <w:numPr>
          <w:ilvl w:val="4"/>
          <w:numId w:val="25"/>
        </w:numPr>
        <w:spacing w:after="0" w:line="360" w:lineRule="auto"/>
        <w:ind w:left="1418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konieczność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zmiany umowy spowodowana jest okolicznościami, których zamawiający, działając z należytą starannością, nie mógł przewidzieć, </w:t>
      </w:r>
    </w:p>
    <w:p w14:paraId="1E8D7B8B" w14:textId="77777777" w:rsidR="002A7968" w:rsidRDefault="008C220E" w:rsidP="001504F8">
      <w:pPr>
        <w:pStyle w:val="Akapitzlist"/>
        <w:numPr>
          <w:ilvl w:val="4"/>
          <w:numId w:val="25"/>
        </w:numPr>
        <w:spacing w:after="0" w:line="360" w:lineRule="auto"/>
        <w:ind w:left="1418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wartość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zmiany nie przekracza 50% wartości zamówienia określonej pierwotnie w umowie,</w:t>
      </w:r>
    </w:p>
    <w:p w14:paraId="061F6D6E" w14:textId="77777777" w:rsidR="002A7968" w:rsidRDefault="008C220E" w:rsidP="001504F8">
      <w:pPr>
        <w:pStyle w:val="Akapitzlist"/>
        <w:numPr>
          <w:ilvl w:val="4"/>
          <w:numId w:val="25"/>
        </w:numPr>
        <w:spacing w:after="0" w:line="360" w:lineRule="auto"/>
        <w:ind w:left="1418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zmiana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nie prowadzi do zmiany charakteru umowy a łączna wartość zmian jest mniejsza od 10% wartości zamówienia określonej pierwotnie w umowie </w:t>
      </w:r>
    </w:p>
    <w:p w14:paraId="4D40AE2C" w14:textId="4530E678" w:rsidR="002A7968" w:rsidRDefault="008C220E" w:rsidP="001504F8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zmiana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osób odpowiedzialnych za kontakty i nadzór</w:t>
      </w:r>
      <w:r w:rsidR="002A7968">
        <w:rPr>
          <w:rFonts w:ascii="Garamond" w:hAnsi="Garamond"/>
          <w:bCs/>
          <w:sz w:val="20"/>
          <w:szCs w:val="20"/>
        </w:rPr>
        <w:t xml:space="preserve"> nad realizacją przedmiotu umowy.</w:t>
      </w:r>
    </w:p>
    <w:p w14:paraId="68A4F03C" w14:textId="77777777" w:rsidR="002E3BD8" w:rsidRDefault="008C220E" w:rsidP="001504F8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wystąpienie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oczywistych pomyłek pisarskich i rachunkowych w treści umowy.</w:t>
      </w:r>
    </w:p>
    <w:p w14:paraId="24D7F03D" w14:textId="503BF295" w:rsidR="002E3BD8" w:rsidRDefault="002E3BD8" w:rsidP="001504F8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E3BD8">
        <w:rPr>
          <w:rFonts w:ascii="Garamond" w:hAnsi="Garamond"/>
          <w:bCs/>
          <w:sz w:val="20"/>
          <w:szCs w:val="20"/>
        </w:rPr>
        <w:lastRenderedPageBreak/>
        <w:t>zmiana</w:t>
      </w:r>
      <w:proofErr w:type="gramEnd"/>
      <w:r w:rsidRPr="002E3BD8">
        <w:rPr>
          <w:rFonts w:ascii="Garamond" w:hAnsi="Garamond"/>
          <w:bCs/>
          <w:sz w:val="20"/>
          <w:szCs w:val="20"/>
        </w:rPr>
        <w:t xml:space="preserve"> dotycząca wysokości jednostkowej ceny ryczałtowej, o której mowa w §2 ust. 2, a w konsekwe</w:t>
      </w:r>
      <w:r>
        <w:rPr>
          <w:rFonts w:ascii="Garamond" w:hAnsi="Garamond"/>
          <w:bCs/>
          <w:sz w:val="20"/>
          <w:szCs w:val="20"/>
        </w:rPr>
        <w:t>ncji również m</w:t>
      </w:r>
      <w:r w:rsidRPr="002E3BD8">
        <w:rPr>
          <w:rFonts w:ascii="Garamond" w:hAnsi="Garamond"/>
          <w:bCs/>
          <w:sz w:val="20"/>
          <w:szCs w:val="20"/>
        </w:rPr>
        <w:t>aksymalne</w:t>
      </w:r>
      <w:r>
        <w:rPr>
          <w:rFonts w:ascii="Garamond" w:hAnsi="Garamond"/>
          <w:bCs/>
          <w:sz w:val="20"/>
          <w:szCs w:val="20"/>
        </w:rPr>
        <w:t>go</w:t>
      </w:r>
      <w:r w:rsidRPr="002E3BD8">
        <w:rPr>
          <w:rFonts w:ascii="Garamond" w:hAnsi="Garamond"/>
          <w:bCs/>
          <w:sz w:val="20"/>
          <w:szCs w:val="20"/>
        </w:rPr>
        <w:t xml:space="preserve"> wynagrodzenie Wykonawcy</w:t>
      </w:r>
      <w:r>
        <w:rPr>
          <w:rFonts w:ascii="Garamond" w:hAnsi="Garamond"/>
          <w:bCs/>
          <w:sz w:val="20"/>
          <w:szCs w:val="20"/>
        </w:rPr>
        <w:t>, o którym mowa w</w:t>
      </w:r>
      <w:r w:rsidRPr="002E3BD8">
        <w:rPr>
          <w:rFonts w:ascii="Garamond" w:hAnsi="Garamond"/>
          <w:bCs/>
          <w:sz w:val="20"/>
          <w:szCs w:val="20"/>
        </w:rPr>
        <w:t xml:space="preserve"> §2 ust. </w:t>
      </w:r>
      <w:r>
        <w:rPr>
          <w:rFonts w:ascii="Garamond" w:hAnsi="Garamond"/>
          <w:bCs/>
          <w:sz w:val="20"/>
          <w:szCs w:val="20"/>
        </w:rPr>
        <w:t>1, w przypadku:</w:t>
      </w:r>
    </w:p>
    <w:p w14:paraId="2B688D40" w14:textId="77777777" w:rsidR="002E3BD8" w:rsidRDefault="002E3BD8" w:rsidP="001504F8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>
        <w:rPr>
          <w:rFonts w:ascii="Garamond" w:hAnsi="Garamond"/>
          <w:bCs/>
          <w:sz w:val="20"/>
          <w:szCs w:val="20"/>
        </w:rPr>
        <w:t>zmiany</w:t>
      </w:r>
      <w:proofErr w:type="gramEnd"/>
      <w:r w:rsidRPr="002E3BD8">
        <w:rPr>
          <w:rFonts w:ascii="Garamond" w:hAnsi="Garamond"/>
          <w:bCs/>
          <w:sz w:val="20"/>
          <w:szCs w:val="20"/>
        </w:rPr>
        <w:t xml:space="preserve"> stawki po</w:t>
      </w:r>
      <w:r>
        <w:rPr>
          <w:rFonts w:ascii="Garamond" w:hAnsi="Garamond"/>
          <w:bCs/>
          <w:sz w:val="20"/>
          <w:szCs w:val="20"/>
        </w:rPr>
        <w:t>datku od towarów i usług,</w:t>
      </w:r>
    </w:p>
    <w:p w14:paraId="2DF6D651" w14:textId="22C1D131" w:rsidR="002E3BD8" w:rsidRDefault="002E3BD8" w:rsidP="001504F8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>
        <w:rPr>
          <w:rFonts w:ascii="Garamond" w:hAnsi="Garamond"/>
          <w:bCs/>
          <w:sz w:val="20"/>
          <w:szCs w:val="20"/>
        </w:rPr>
        <w:t>zmiany</w:t>
      </w:r>
      <w:proofErr w:type="gramEnd"/>
      <w:r>
        <w:rPr>
          <w:rFonts w:ascii="Garamond" w:hAnsi="Garamond"/>
          <w:bCs/>
          <w:sz w:val="20"/>
          <w:szCs w:val="20"/>
        </w:rPr>
        <w:t xml:space="preserve"> </w:t>
      </w:r>
      <w:r w:rsidRPr="002E3BD8">
        <w:rPr>
          <w:rFonts w:ascii="Garamond" w:hAnsi="Garamond"/>
          <w:bCs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</w:t>
      </w:r>
      <w:r>
        <w:rPr>
          <w:rFonts w:ascii="Garamond" w:hAnsi="Garamond"/>
          <w:bCs/>
          <w:sz w:val="20"/>
          <w:szCs w:val="20"/>
        </w:rPr>
        <w:t>,</w:t>
      </w:r>
      <w:r w:rsidRPr="002E3BD8">
        <w:rPr>
          <w:rFonts w:ascii="Garamond" w:hAnsi="Garamond"/>
          <w:bCs/>
          <w:sz w:val="20"/>
          <w:szCs w:val="20"/>
        </w:rPr>
        <w:t xml:space="preserve"> lub</w:t>
      </w:r>
    </w:p>
    <w:p w14:paraId="3DDCF20C" w14:textId="77777777" w:rsidR="002E3BD8" w:rsidRDefault="002E3BD8" w:rsidP="001504F8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>
        <w:rPr>
          <w:rFonts w:ascii="Garamond" w:hAnsi="Garamond"/>
          <w:bCs/>
          <w:sz w:val="20"/>
          <w:szCs w:val="20"/>
        </w:rPr>
        <w:t>zmiany</w:t>
      </w:r>
      <w:proofErr w:type="gramEnd"/>
      <w:r w:rsidRPr="002E3BD8">
        <w:rPr>
          <w:rFonts w:ascii="Garamond" w:hAnsi="Garamond"/>
          <w:bCs/>
          <w:sz w:val="20"/>
          <w:szCs w:val="20"/>
        </w:rPr>
        <w:t xml:space="preserve"> zasad podlegania ubezpieczeniom społecznym lub ubezpieczeniu zdrowotnemu lub wysokości stawki składki na ubezpieczenia społeczne lub zdrowotne, </w:t>
      </w:r>
    </w:p>
    <w:p w14:paraId="190506F3" w14:textId="52B66809" w:rsidR="002E3BD8" w:rsidRDefault="002E3BD8" w:rsidP="001504F8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>
        <w:rPr>
          <w:rFonts w:ascii="Garamond" w:hAnsi="Garamond"/>
          <w:bCs/>
          <w:sz w:val="20"/>
          <w:szCs w:val="20"/>
        </w:rPr>
        <w:t>zmiany</w:t>
      </w:r>
      <w:proofErr w:type="gramEnd"/>
      <w:r w:rsidRPr="002E3BD8">
        <w:rPr>
          <w:rFonts w:ascii="Garamond" w:hAnsi="Garamond"/>
          <w:bCs/>
          <w:sz w:val="20"/>
          <w:szCs w:val="20"/>
        </w:rPr>
        <w:t xml:space="preserve"> zasad gromadzenia i wysokości wpłat do pracowniczych planów kapitałowych, o których mowa w ustawie z dnia 4 października 2018 r. o pracowniczych planach kapitał</w:t>
      </w:r>
      <w:r>
        <w:rPr>
          <w:rFonts w:ascii="Garamond" w:hAnsi="Garamond"/>
          <w:bCs/>
          <w:sz w:val="20"/>
          <w:szCs w:val="20"/>
        </w:rPr>
        <w:t>owych (</w:t>
      </w:r>
      <w:proofErr w:type="spellStart"/>
      <w:r>
        <w:rPr>
          <w:rFonts w:ascii="Garamond" w:hAnsi="Garamond"/>
          <w:bCs/>
          <w:sz w:val="20"/>
          <w:szCs w:val="20"/>
        </w:rPr>
        <w:t>Dz.U</w:t>
      </w:r>
      <w:proofErr w:type="spellEnd"/>
      <w:r>
        <w:rPr>
          <w:rFonts w:ascii="Garamond" w:hAnsi="Garamond"/>
          <w:bCs/>
          <w:sz w:val="20"/>
          <w:szCs w:val="20"/>
        </w:rPr>
        <w:t xml:space="preserve">. </w:t>
      </w:r>
      <w:proofErr w:type="gramStart"/>
      <w:r>
        <w:rPr>
          <w:rFonts w:ascii="Garamond" w:hAnsi="Garamond"/>
          <w:bCs/>
          <w:sz w:val="20"/>
          <w:szCs w:val="20"/>
        </w:rPr>
        <w:t>z</w:t>
      </w:r>
      <w:proofErr w:type="gramEnd"/>
      <w:r>
        <w:rPr>
          <w:rFonts w:ascii="Garamond" w:hAnsi="Garamond"/>
          <w:bCs/>
          <w:sz w:val="20"/>
          <w:szCs w:val="20"/>
        </w:rPr>
        <w:t xml:space="preserve"> 2018 poz. 2215 z </w:t>
      </w:r>
      <w:proofErr w:type="spellStart"/>
      <w:r w:rsidRPr="002E3BD8">
        <w:rPr>
          <w:rFonts w:ascii="Garamond" w:hAnsi="Garamond"/>
          <w:bCs/>
          <w:sz w:val="20"/>
          <w:szCs w:val="20"/>
        </w:rPr>
        <w:t>późn</w:t>
      </w:r>
      <w:proofErr w:type="spellEnd"/>
      <w:r w:rsidRPr="002E3BD8">
        <w:rPr>
          <w:rFonts w:ascii="Garamond" w:hAnsi="Garamond"/>
          <w:bCs/>
          <w:sz w:val="20"/>
          <w:szCs w:val="20"/>
        </w:rPr>
        <w:t xml:space="preserve">. </w:t>
      </w:r>
      <w:proofErr w:type="gramStart"/>
      <w:r w:rsidRPr="002E3BD8">
        <w:rPr>
          <w:rFonts w:ascii="Garamond" w:hAnsi="Garamond"/>
          <w:bCs/>
          <w:sz w:val="20"/>
          <w:szCs w:val="20"/>
        </w:rPr>
        <w:t>zm</w:t>
      </w:r>
      <w:proofErr w:type="gramEnd"/>
      <w:r w:rsidRPr="002E3BD8">
        <w:rPr>
          <w:rFonts w:ascii="Garamond" w:hAnsi="Garamond"/>
          <w:bCs/>
          <w:sz w:val="20"/>
          <w:szCs w:val="20"/>
        </w:rPr>
        <w:t xml:space="preserve">.), </w:t>
      </w:r>
    </w:p>
    <w:p w14:paraId="3BF7A79B" w14:textId="5191EDA8" w:rsidR="002E3BD8" w:rsidRPr="002E3BD8" w:rsidRDefault="002E3BD8" w:rsidP="001504F8">
      <w:pPr>
        <w:spacing w:after="0" w:line="360" w:lineRule="auto"/>
        <w:ind w:left="709"/>
        <w:jc w:val="both"/>
        <w:rPr>
          <w:rFonts w:ascii="Garamond" w:hAnsi="Garamond"/>
          <w:bCs/>
          <w:sz w:val="20"/>
          <w:szCs w:val="20"/>
        </w:rPr>
      </w:pPr>
      <w:proofErr w:type="gramStart"/>
      <w:r>
        <w:rPr>
          <w:rFonts w:ascii="Garamond" w:hAnsi="Garamond"/>
          <w:bCs/>
          <w:sz w:val="20"/>
          <w:szCs w:val="20"/>
        </w:rPr>
        <w:t xml:space="preserve">- </w:t>
      </w:r>
      <w:r w:rsidRPr="002E3BD8">
        <w:rPr>
          <w:rFonts w:ascii="Garamond" w:hAnsi="Garamond"/>
          <w:bCs/>
          <w:sz w:val="20"/>
          <w:szCs w:val="20"/>
        </w:rPr>
        <w:t>jeżeli</w:t>
      </w:r>
      <w:proofErr w:type="gramEnd"/>
      <w:r w:rsidRPr="002E3BD8">
        <w:rPr>
          <w:rFonts w:ascii="Garamond" w:hAnsi="Garamond"/>
          <w:bCs/>
          <w:sz w:val="20"/>
          <w:szCs w:val="20"/>
        </w:rPr>
        <w:t xml:space="preserve"> zmiany te będą miały wpływ na koszty wykonania zamówienia przez Wykonawcę.</w:t>
      </w:r>
      <w:r>
        <w:rPr>
          <w:rFonts w:ascii="Garamond" w:hAnsi="Garamond"/>
          <w:bCs/>
          <w:sz w:val="20"/>
          <w:szCs w:val="20"/>
        </w:rPr>
        <w:t xml:space="preserve"> W takim przypadku Wykonawca </w:t>
      </w:r>
      <w:r w:rsidRPr="002E3BD8">
        <w:rPr>
          <w:rFonts w:ascii="Garamond" w:hAnsi="Garamond"/>
          <w:bCs/>
          <w:sz w:val="20"/>
          <w:szCs w:val="20"/>
        </w:rPr>
        <w:t xml:space="preserve">każdorazowo </w:t>
      </w:r>
      <w:r>
        <w:rPr>
          <w:rFonts w:ascii="Garamond" w:hAnsi="Garamond"/>
          <w:bCs/>
          <w:sz w:val="20"/>
          <w:szCs w:val="20"/>
        </w:rPr>
        <w:t xml:space="preserve">przed wprowadzeniem zmiany ceny </w:t>
      </w:r>
      <w:r w:rsidRPr="002E3BD8">
        <w:rPr>
          <w:rFonts w:ascii="Garamond" w:hAnsi="Garamond"/>
          <w:bCs/>
          <w:sz w:val="20"/>
          <w:szCs w:val="20"/>
        </w:rPr>
        <w:t xml:space="preserve">jest obowiązany przedstawić </w:t>
      </w:r>
      <w:r>
        <w:rPr>
          <w:rFonts w:ascii="Garamond" w:hAnsi="Garamond"/>
          <w:bCs/>
          <w:sz w:val="20"/>
          <w:szCs w:val="20"/>
        </w:rPr>
        <w:t>Zamawiającemu</w:t>
      </w:r>
      <w:r w:rsidRPr="002E3BD8">
        <w:rPr>
          <w:rFonts w:ascii="Garamond" w:hAnsi="Garamond"/>
          <w:bCs/>
          <w:sz w:val="20"/>
          <w:szCs w:val="20"/>
        </w:rPr>
        <w:t xml:space="preserve"> na piśmie, wpływ </w:t>
      </w:r>
      <w:r>
        <w:rPr>
          <w:rFonts w:ascii="Garamond" w:hAnsi="Garamond"/>
          <w:bCs/>
          <w:sz w:val="20"/>
          <w:szCs w:val="20"/>
        </w:rPr>
        <w:t xml:space="preserve">wskazanych wyżej zmian </w:t>
      </w:r>
      <w:r w:rsidRPr="002E3BD8">
        <w:rPr>
          <w:rFonts w:ascii="Garamond" w:hAnsi="Garamond"/>
          <w:bCs/>
          <w:sz w:val="20"/>
          <w:szCs w:val="20"/>
        </w:rPr>
        <w:t xml:space="preserve">na koszty wykonania zamówienia oraz propozycję nowej </w:t>
      </w:r>
      <w:r>
        <w:rPr>
          <w:rFonts w:ascii="Garamond" w:hAnsi="Garamond"/>
          <w:bCs/>
          <w:sz w:val="20"/>
          <w:szCs w:val="20"/>
        </w:rPr>
        <w:t xml:space="preserve">jednostkowej </w:t>
      </w:r>
      <w:r w:rsidRPr="002E3BD8">
        <w:rPr>
          <w:rFonts w:ascii="Garamond" w:hAnsi="Garamond"/>
          <w:bCs/>
          <w:sz w:val="20"/>
          <w:szCs w:val="20"/>
        </w:rPr>
        <w:t>ceny</w:t>
      </w:r>
      <w:r>
        <w:rPr>
          <w:rFonts w:ascii="Garamond" w:hAnsi="Garamond"/>
          <w:bCs/>
          <w:sz w:val="20"/>
          <w:szCs w:val="20"/>
        </w:rPr>
        <w:t xml:space="preserve"> brutto. </w:t>
      </w:r>
      <w:r w:rsidRPr="002E3BD8">
        <w:rPr>
          <w:rFonts w:ascii="Garamond" w:hAnsi="Garamond"/>
          <w:bCs/>
          <w:sz w:val="20"/>
          <w:szCs w:val="20"/>
        </w:rPr>
        <w:t xml:space="preserve">Zmiana jednostkowej </w:t>
      </w:r>
      <w:r>
        <w:rPr>
          <w:rFonts w:ascii="Garamond" w:hAnsi="Garamond"/>
          <w:bCs/>
          <w:sz w:val="20"/>
          <w:szCs w:val="20"/>
        </w:rPr>
        <w:t xml:space="preserve">ceny </w:t>
      </w:r>
      <w:r w:rsidRPr="002E3BD8">
        <w:rPr>
          <w:rFonts w:ascii="Garamond" w:hAnsi="Garamond"/>
          <w:bCs/>
          <w:sz w:val="20"/>
          <w:szCs w:val="20"/>
        </w:rPr>
        <w:t xml:space="preserve">brutto nastąpi, po uzyskaniu akceptacji </w:t>
      </w:r>
      <w:r>
        <w:rPr>
          <w:rFonts w:ascii="Garamond" w:hAnsi="Garamond"/>
          <w:bCs/>
          <w:sz w:val="20"/>
          <w:szCs w:val="20"/>
        </w:rPr>
        <w:t>Zamawiającego</w:t>
      </w:r>
      <w:r w:rsidRPr="002E3BD8">
        <w:rPr>
          <w:rFonts w:ascii="Garamond" w:hAnsi="Garamond"/>
          <w:bCs/>
          <w:sz w:val="20"/>
          <w:szCs w:val="20"/>
        </w:rPr>
        <w:t>, poprzez zawarcie pod rygorem nieważności aneksu do Umowy w formie pisemnej.</w:t>
      </w:r>
    </w:p>
    <w:p w14:paraId="5A5DEB57" w14:textId="23E2D7FB" w:rsidR="002A7968" w:rsidRPr="002E3BD8" w:rsidRDefault="002A7968" w:rsidP="001504F8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14:paraId="37C6B298" w14:textId="40F8C664" w:rsidR="002A7968" w:rsidRPr="002A7968" w:rsidRDefault="002A7968" w:rsidP="001504F8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5</w:t>
      </w:r>
    </w:p>
    <w:p w14:paraId="2FE475E2" w14:textId="77777777" w:rsidR="000479F0" w:rsidRDefault="000479F0" w:rsidP="001504F8">
      <w:pPr>
        <w:numPr>
          <w:ilvl w:val="0"/>
          <w:numId w:val="16"/>
        </w:numPr>
        <w:tabs>
          <w:tab w:val="num" w:pos="360"/>
        </w:tabs>
        <w:spacing w:after="0" w:line="36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współpracy w sprawach związanych z realizacją Umowy upoważnia się:</w:t>
      </w:r>
    </w:p>
    <w:p w14:paraId="6A8B3CE9" w14:textId="6C5D6F05" w:rsidR="000479F0" w:rsidRDefault="000479F0" w:rsidP="001504F8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ze strony </w:t>
      </w:r>
      <w:proofErr w:type="gramStart"/>
      <w:r>
        <w:rPr>
          <w:rFonts w:ascii="Garamond" w:hAnsi="Garamond"/>
          <w:sz w:val="20"/>
          <w:szCs w:val="20"/>
        </w:rPr>
        <w:t>Zamawiającego:  _________________</w:t>
      </w:r>
      <w:r w:rsidR="00290081">
        <w:rPr>
          <w:rFonts w:ascii="Garamond" w:hAnsi="Garamond"/>
          <w:sz w:val="20"/>
          <w:szCs w:val="20"/>
        </w:rPr>
        <w:t>tel</w:t>
      </w:r>
      <w:proofErr w:type="gramEnd"/>
      <w:r w:rsidR="00290081">
        <w:rPr>
          <w:rFonts w:ascii="Garamond" w:hAnsi="Garamond"/>
          <w:sz w:val="20"/>
          <w:szCs w:val="20"/>
        </w:rPr>
        <w:t>.: …………… mail: ……………..</w:t>
      </w:r>
    </w:p>
    <w:p w14:paraId="7AACA05D" w14:textId="6355F313" w:rsidR="000479F0" w:rsidRDefault="000479F0" w:rsidP="001504F8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Wykonawcy: _______________</w:t>
      </w:r>
      <w:r w:rsidR="00290081" w:rsidRPr="00290081">
        <w:rPr>
          <w:rFonts w:ascii="Garamond" w:hAnsi="Garamond"/>
          <w:sz w:val="20"/>
          <w:szCs w:val="20"/>
        </w:rPr>
        <w:t xml:space="preserve"> </w:t>
      </w:r>
      <w:r w:rsidR="00290081">
        <w:rPr>
          <w:rFonts w:ascii="Garamond" w:hAnsi="Garamond"/>
          <w:sz w:val="20"/>
          <w:szCs w:val="20"/>
        </w:rPr>
        <w:t>tel.: …………… mail: ……………..</w:t>
      </w:r>
    </w:p>
    <w:p w14:paraId="4B911B4D" w14:textId="735B14DD" w:rsidR="000479F0" w:rsidRDefault="000479F0" w:rsidP="001504F8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Zmiana osób, o których mowa w ust. 1 następuje poprzez powiadomienie drugiej Strony i nie stanowi zmiany treści Umowy.</w:t>
      </w:r>
    </w:p>
    <w:p w14:paraId="2DD918C0" w14:textId="0E7C827D" w:rsidR="000479F0" w:rsidRDefault="002A7968" w:rsidP="001504F8">
      <w:pPr>
        <w:pStyle w:val="Akapitzlist"/>
        <w:spacing w:after="0" w:line="36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6</w:t>
      </w:r>
    </w:p>
    <w:p w14:paraId="7C9755F0" w14:textId="77777777" w:rsidR="000479F0" w:rsidRDefault="000479F0" w:rsidP="001504F8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 sprawach nieuregulowanych niniejszą Umową mają zastosowanie odpowiednie przepisy Kodeksu cywilnego oraz ustawy Prawo zamówień publicznych.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36EEB3D7" w14:textId="75D73D65" w:rsidR="000479F0" w:rsidRPr="002E6981" w:rsidRDefault="000479F0" w:rsidP="001504F8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 w:rsidRPr="002E6981">
        <w:rPr>
          <w:rFonts w:ascii="Garamond" w:hAnsi="Garamond"/>
          <w:sz w:val="20"/>
          <w:szCs w:val="20"/>
        </w:rPr>
        <w:t xml:space="preserve">Wszystkie zmiany oraz aneksy do Umowy muszą być dokonane przez obie strony w formie pisemnej pod rygorem nieważności i są dopuszczalne tylko w granicach </w:t>
      </w:r>
      <w:r w:rsidR="00E26F87" w:rsidRPr="002E6981">
        <w:rPr>
          <w:rFonts w:ascii="Garamond" w:hAnsi="Garamond"/>
          <w:sz w:val="20"/>
          <w:szCs w:val="20"/>
        </w:rPr>
        <w:t>dopuszczalnych przez ustawę</w:t>
      </w:r>
      <w:r w:rsidRPr="002E6981">
        <w:rPr>
          <w:rFonts w:ascii="Garamond" w:hAnsi="Garamond"/>
          <w:sz w:val="20"/>
          <w:szCs w:val="20"/>
        </w:rPr>
        <w:t xml:space="preserve"> Prawo zamówień publicznych. </w:t>
      </w:r>
    </w:p>
    <w:p w14:paraId="5D5B3AA9" w14:textId="77777777" w:rsidR="002E6981" w:rsidRPr="002E6981" w:rsidRDefault="002E6981" w:rsidP="001504F8">
      <w:pPr>
        <w:spacing w:after="0" w:line="36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7E760516" w14:textId="01D3372A" w:rsidR="000479F0" w:rsidRDefault="002A7968" w:rsidP="001504F8">
      <w:pPr>
        <w:spacing w:after="0" w:line="360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7</w:t>
      </w:r>
    </w:p>
    <w:p w14:paraId="10AE0FDC" w14:textId="77777777" w:rsidR="000479F0" w:rsidRDefault="000479F0" w:rsidP="001504F8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Wszelkie sprawy sporne wynikające z realizacji niniejszej Umowy będą poddane pod rozstrzygnięcie sądu właściwego ze względu na siedzibę Z</w:t>
      </w:r>
      <w:r w:rsidR="00E26F87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mawiającego.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00A32FEF" w14:textId="77777777" w:rsidR="000479F0" w:rsidRDefault="000479F0" w:rsidP="001504F8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Umowa została sporządzona w dwóch jednobrzmiących egzemplarzach.</w:t>
      </w:r>
    </w:p>
    <w:p w14:paraId="0F72A278" w14:textId="77777777" w:rsidR="000479F0" w:rsidRDefault="000479F0" w:rsidP="001504F8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Integralną część Umowy stanowi</w:t>
      </w:r>
      <w:r w:rsidR="00E26F87">
        <w:rPr>
          <w:rFonts w:ascii="Garamond" w:hAnsi="Garamond"/>
          <w:bCs/>
          <w:sz w:val="20"/>
          <w:szCs w:val="20"/>
        </w:rPr>
        <w:t>ą Załącznik nr 1 i Załącznik nr 2</w:t>
      </w:r>
      <w:r>
        <w:rPr>
          <w:rFonts w:ascii="Garamond" w:hAnsi="Garamond"/>
          <w:bCs/>
          <w:sz w:val="20"/>
          <w:szCs w:val="20"/>
        </w:rPr>
        <w:t>.</w:t>
      </w:r>
    </w:p>
    <w:p w14:paraId="3BCF8360" w14:textId="77777777" w:rsidR="000479F0" w:rsidRDefault="000479F0" w:rsidP="001504F8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Umowa wchodzi w życie z dniem zawarcia. </w:t>
      </w:r>
    </w:p>
    <w:p w14:paraId="6739426D" w14:textId="77777777" w:rsidR="000479F0" w:rsidRDefault="000479F0" w:rsidP="001504F8">
      <w:pPr>
        <w:spacing w:after="0" w:line="36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AB637D3" w14:textId="77777777" w:rsidR="000479F0" w:rsidRDefault="00E26F87" w:rsidP="001504F8">
      <w:pPr>
        <w:spacing w:after="0" w:line="36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1 – Szczegółowy opis przedmiotu zamówienia</w:t>
      </w:r>
    </w:p>
    <w:p w14:paraId="5B886687" w14:textId="77777777" w:rsidR="00E26F87" w:rsidRDefault="00E26F87" w:rsidP="001504F8">
      <w:pPr>
        <w:spacing w:after="0" w:line="36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2 – Formularz ofertowy</w:t>
      </w:r>
    </w:p>
    <w:p w14:paraId="4540BFBB" w14:textId="1EF80068" w:rsidR="000479F0" w:rsidRDefault="000479F0" w:rsidP="001504F8">
      <w:pPr>
        <w:spacing w:after="0" w:line="36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……………………..………………….</w:t>
      </w:r>
    </w:p>
    <w:p w14:paraId="356CD4D5" w14:textId="77777777" w:rsidR="000479F0" w:rsidRDefault="000479F0" w:rsidP="001504F8">
      <w:pPr>
        <w:spacing w:after="0" w:line="36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  <w:r>
        <w:rPr>
          <w:rFonts w:ascii="Garamond" w:hAnsi="Garamond"/>
          <w:b/>
          <w:bCs/>
          <w:sz w:val="20"/>
          <w:szCs w:val="20"/>
          <w:lang w:val="de-DE"/>
        </w:rPr>
        <w:t xml:space="preserve">        WYKONAWCA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 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ZAMAWIAJĄCY </w:t>
      </w:r>
    </w:p>
    <w:p w14:paraId="5AC3FBE9" w14:textId="590ACB8D" w:rsidR="00E26F87" w:rsidRDefault="009960B2" w:rsidP="001504F8">
      <w:pPr>
        <w:spacing w:line="360" w:lineRule="auto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  <w:r w:rsidR="00E26F87"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>Nu</w:t>
      </w:r>
      <w:r w:rsidR="002E6981">
        <w:rPr>
          <w:rFonts w:ascii="Garamond" w:hAnsi="Garamond" w:cs="Arial"/>
          <w:color w:val="000000" w:themeColor="text1"/>
          <w:sz w:val="20"/>
          <w:szCs w:val="20"/>
        </w:rPr>
        <w:t>mer postępowania: 3</w:t>
      </w:r>
      <w:r w:rsidR="00E26F87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2BA40CA9" w14:textId="56E0C4CB" w:rsidR="0075548A" w:rsidRDefault="002E6981" w:rsidP="001504F8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4</w:t>
      </w:r>
      <w:r w:rsidR="0075548A"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14:paraId="4F868244" w14:textId="77777777" w:rsidR="0090220D" w:rsidRPr="008E37BF" w:rsidRDefault="0075548A" w:rsidP="001504F8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</w:r>
      <w:r w:rsidR="0090220D">
        <w:rPr>
          <w:rFonts w:ascii="Garamond" w:hAnsi="Garamond" w:cs="Tahoma"/>
          <w:color w:val="000000" w:themeColor="text1"/>
        </w:rPr>
        <w:t>Nazwa Wykonawcy</w:t>
      </w:r>
      <w:r w:rsidR="0090220D"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</w:t>
      </w:r>
      <w:r w:rsidR="0090220D">
        <w:rPr>
          <w:rFonts w:ascii="Garamond" w:hAnsi="Garamond" w:cs="Tahoma"/>
          <w:color w:val="000000" w:themeColor="text1"/>
        </w:rPr>
        <w:t>............................</w:t>
      </w:r>
    </w:p>
    <w:p w14:paraId="7640407E" w14:textId="77777777" w:rsidR="0090220D" w:rsidRPr="008E37BF" w:rsidRDefault="0090220D" w:rsidP="001504F8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NIP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.......................................................................................................................</w:t>
      </w:r>
    </w:p>
    <w:p w14:paraId="19F72127" w14:textId="77777777" w:rsidR="0090220D" w:rsidRPr="008E37BF" w:rsidRDefault="0090220D" w:rsidP="001504F8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Adres Wykonawcy......................................................................................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..............................</w:t>
      </w:r>
    </w:p>
    <w:p w14:paraId="38BFA6EA" w14:textId="77777777" w:rsidR="0090220D" w:rsidRPr="008E37BF" w:rsidRDefault="0090220D" w:rsidP="001504F8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Kod pocztowy, </w:t>
      </w:r>
      <w:proofErr w:type="gramStart"/>
      <w:r w:rsidRPr="008E37BF">
        <w:rPr>
          <w:rFonts w:ascii="Garamond" w:hAnsi="Garamond" w:cs="Tahoma"/>
          <w:color w:val="000000" w:themeColor="text1"/>
        </w:rPr>
        <w:t>miejscowość .................................................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</w:p>
    <w:p w14:paraId="2B733F5E" w14:textId="77777777" w:rsidR="0090220D" w:rsidRPr="008E37BF" w:rsidRDefault="0090220D" w:rsidP="001504F8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Województwo......................................................................................................................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</w:p>
    <w:p w14:paraId="7F52C340" w14:textId="77777777" w:rsidR="0090220D" w:rsidRPr="008E37BF" w:rsidRDefault="0090220D" w:rsidP="001504F8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Tel. / </w:t>
      </w:r>
      <w:proofErr w:type="gramStart"/>
      <w:r w:rsidRPr="008E37BF">
        <w:rPr>
          <w:rFonts w:ascii="Garamond" w:hAnsi="Garamond" w:cs="Tahoma"/>
          <w:color w:val="000000" w:themeColor="text1"/>
        </w:rPr>
        <w:t>Fax: 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  <w:r w:rsidRPr="008E37BF">
        <w:rPr>
          <w:rFonts w:ascii="Garamond" w:hAnsi="Garamond" w:cs="Tahoma"/>
          <w:color w:val="000000" w:themeColor="text1"/>
        </w:rPr>
        <w:t>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</w:t>
      </w:r>
    </w:p>
    <w:p w14:paraId="251960BE" w14:textId="77777777" w:rsidR="0090220D" w:rsidRPr="008E37BF" w:rsidRDefault="0090220D" w:rsidP="001504F8">
      <w:pPr>
        <w:tabs>
          <w:tab w:val="left" w:pos="360"/>
        </w:tabs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proofErr w:type="gramStart"/>
      <w:r w:rsidRPr="008E37BF">
        <w:rPr>
          <w:rFonts w:ascii="Garamond" w:hAnsi="Garamond" w:cs="Tahoma"/>
          <w:color w:val="000000" w:themeColor="text1"/>
        </w:rPr>
        <w:t>e-mail</w:t>
      </w:r>
      <w:proofErr w:type="gramEnd"/>
      <w:r w:rsidRPr="008E37BF">
        <w:rPr>
          <w:rFonts w:ascii="Garamond" w:hAnsi="Garamond" w:cs="Tahoma"/>
          <w:color w:val="000000" w:themeColor="text1"/>
        </w:rPr>
        <w:t>:..............................................................................................................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  <w:r w:rsidRPr="008E37BF">
        <w:rPr>
          <w:rFonts w:ascii="Garamond" w:hAnsi="Garamond" w:cs="Tahoma"/>
          <w:color w:val="000000" w:themeColor="text1"/>
        </w:rPr>
        <w:t>.......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...</w:t>
      </w:r>
    </w:p>
    <w:p w14:paraId="59A1217A" w14:textId="77777777" w:rsidR="0090220D" w:rsidRPr="00481473" w:rsidRDefault="0090220D" w:rsidP="001504F8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10"/>
          <w:szCs w:val="10"/>
        </w:rPr>
      </w:pPr>
    </w:p>
    <w:p w14:paraId="158E37F7" w14:textId="77777777" w:rsidR="0090220D" w:rsidRPr="008E37BF" w:rsidRDefault="0075548A" w:rsidP="001504F8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 xml:space="preserve">FORMULARZ </w:t>
      </w:r>
      <w:r w:rsidR="0090220D" w:rsidRPr="008E37BF"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OFERT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OWY</w:t>
      </w:r>
    </w:p>
    <w:p w14:paraId="0C05AEC3" w14:textId="6F872D4E" w:rsidR="0090220D" w:rsidRDefault="0090220D" w:rsidP="001504F8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W odpowiedzi na Państwa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Zapytanie ofertowe w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postępowaniu na </w:t>
      </w:r>
      <w:r w:rsidR="002E6981" w:rsidRPr="002E6981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usługi polegającej na organizacji i zapewnieniu lunchów dla zorganizowanej grupy uczestników oraz zapewnienia jej obsługi kelnerskiej w lokalu zapewnionym przez wykonawcę w Warszawi</w:t>
      </w:r>
      <w:r w:rsidR="002E6981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e w okresie do dnia 30.06.2023 </w:t>
      </w:r>
      <w:proofErr w:type="gramStart"/>
      <w:r w:rsidR="002A7968">
        <w:rPr>
          <w:rFonts w:ascii="Garamond" w:eastAsia="Times New Roman" w:hAnsi="Garamond" w:cs="Arial"/>
          <w:color w:val="000000" w:themeColor="text1"/>
          <w:sz w:val="24"/>
          <w:szCs w:val="20"/>
        </w:rPr>
        <w:t>składamy</w:t>
      </w:r>
      <w:proofErr w:type="gramEnd"/>
      <w:r w:rsidR="002A7968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ofertę, zgodnie z 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>poniższymi warunkami.</w:t>
      </w:r>
    </w:p>
    <w:p w14:paraId="6D1B6794" w14:textId="77777777" w:rsidR="00A4076A" w:rsidRPr="008E37BF" w:rsidRDefault="00A4076A" w:rsidP="001504F8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510E32E0" w14:textId="77777777" w:rsidR="0090220D" w:rsidRPr="00481473" w:rsidRDefault="0090220D" w:rsidP="001504F8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8C29285" w14:textId="1A90D1C8" w:rsidR="00E26F87" w:rsidRDefault="0090220D" w:rsidP="001504F8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>Deklarujemy</w:t>
      </w:r>
      <w:r w:rsidR="002E6981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realizację zamówienia na warunkach określonych w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</w:t>
      </w:r>
      <w:r w:rsidR="00EA03A5">
        <w:rPr>
          <w:rFonts w:ascii="Garamond" w:eastAsia="Times New Roman" w:hAnsi="Garamond" w:cs="Arial"/>
          <w:color w:val="000000" w:themeColor="text1"/>
          <w:sz w:val="24"/>
          <w:szCs w:val="20"/>
        </w:rPr>
        <w:t>i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u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535"/>
        <w:gridCol w:w="2384"/>
        <w:gridCol w:w="2048"/>
        <w:gridCol w:w="2384"/>
      </w:tblGrid>
      <w:tr w:rsidR="00FD113F" w:rsidRPr="002A7968" w14:paraId="632C37D1" w14:textId="77777777" w:rsidTr="00FD113F">
        <w:trPr>
          <w:trHeight w:val="457"/>
        </w:trPr>
        <w:tc>
          <w:tcPr>
            <w:tcW w:w="283" w:type="pct"/>
            <w:shd w:val="clear" w:color="auto" w:fill="auto"/>
            <w:vAlign w:val="center"/>
          </w:tcPr>
          <w:p w14:paraId="5ABF6ACA" w14:textId="77777777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Lp.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7C70A6EA" w14:textId="77777777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Specyfikacja przedmiotu zamówienia</w:t>
            </w:r>
          </w:p>
        </w:tc>
        <w:tc>
          <w:tcPr>
            <w:tcW w:w="1072" w:type="pct"/>
            <w:vAlign w:val="center"/>
          </w:tcPr>
          <w:p w14:paraId="08C04F8E" w14:textId="0CFB4AB8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Jednostkowa c</w:t>
            </w:r>
            <w:r w:rsidRPr="002A7968">
              <w:rPr>
                <w:rFonts w:ascii="Garamond" w:eastAsia="Times New Roman" w:hAnsi="Garamond"/>
                <w:bCs/>
                <w:lang w:eastAsia="pl-PL"/>
              </w:rPr>
              <w:t>ena</w:t>
            </w:r>
            <w:r>
              <w:rPr>
                <w:rFonts w:ascii="Garamond" w:eastAsia="Times New Roman" w:hAnsi="Garamond"/>
                <w:bCs/>
                <w:lang w:eastAsia="pl-PL"/>
              </w:rPr>
              <w:t xml:space="preserve"> ryczałtowa brutto za</w:t>
            </w:r>
            <w:r w:rsidRPr="002A7968">
              <w:rPr>
                <w:rFonts w:ascii="Garamond" w:eastAsia="Times New Roman" w:hAnsi="Garamond"/>
                <w:bCs/>
                <w:lang w:eastAsia="pl-PL"/>
              </w:rPr>
              <w:t xml:space="preserve"> 1 uczestnika</w:t>
            </w:r>
          </w:p>
          <w:p w14:paraId="54B8A778" w14:textId="77777777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(w zł)</w:t>
            </w:r>
          </w:p>
          <w:p w14:paraId="4AFD78DD" w14:textId="77777777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7912A10E" w14:textId="3FBC030B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eastAsia="Times New Roman" w:hAnsi="Garamond"/>
                <w:bCs/>
                <w:lang w:eastAsia="pl-PL"/>
              </w:rPr>
              <w:t>Szacunkowa maksymalna liczba osób korzystających z usługi (maksymalna liczba spotkań x 20 osób)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397546DC" w14:textId="3CCF5406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FD113F">
              <w:rPr>
                <w:rFonts w:ascii="Garamond" w:eastAsia="Times New Roman" w:hAnsi="Garamond"/>
                <w:bCs/>
                <w:lang w:eastAsia="pl-PL"/>
              </w:rPr>
              <w:t>Maksymalne wynagrodzenie Wykonawcy z tytułu realizacji niniejszej umowy</w:t>
            </w:r>
          </w:p>
        </w:tc>
      </w:tr>
      <w:tr w:rsidR="00FD113F" w:rsidRPr="002A7968" w14:paraId="53FF3F7E" w14:textId="77777777" w:rsidTr="00FD113F">
        <w:trPr>
          <w:trHeight w:val="295"/>
        </w:trPr>
        <w:tc>
          <w:tcPr>
            <w:tcW w:w="283" w:type="pct"/>
            <w:shd w:val="clear" w:color="auto" w:fill="auto"/>
            <w:vAlign w:val="center"/>
          </w:tcPr>
          <w:p w14:paraId="32663B39" w14:textId="77777777" w:rsidR="00FD113F" w:rsidRPr="002A7968" w:rsidRDefault="00FD113F" w:rsidP="001504F8">
            <w:pPr>
              <w:pStyle w:val="Akapitzlist"/>
              <w:spacing w:after="0" w:line="360" w:lineRule="auto"/>
              <w:ind w:left="0"/>
              <w:contextualSpacing w:val="0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16FABB92" w14:textId="77777777" w:rsidR="00FD113F" w:rsidRPr="002A7968" w:rsidRDefault="00FD113F" w:rsidP="001504F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7968">
              <w:rPr>
                <w:rFonts w:ascii="Garamond" w:hAnsi="Garamond"/>
                <w:sz w:val="20"/>
                <w:szCs w:val="20"/>
              </w:rPr>
              <w:t>B</w:t>
            </w:r>
          </w:p>
        </w:tc>
        <w:tc>
          <w:tcPr>
            <w:tcW w:w="1072" w:type="pct"/>
            <w:vAlign w:val="center"/>
          </w:tcPr>
          <w:p w14:paraId="2BFA9CEB" w14:textId="77777777" w:rsidR="00FD113F" w:rsidRPr="002A7968" w:rsidRDefault="00FD113F" w:rsidP="001504F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7968">
              <w:rPr>
                <w:rFonts w:ascii="Garamond" w:hAnsi="Garamond"/>
                <w:sz w:val="20"/>
                <w:szCs w:val="20"/>
              </w:rPr>
              <w:t>C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4862A4C9" w14:textId="77777777" w:rsidR="00FD113F" w:rsidRPr="002A7968" w:rsidRDefault="00FD113F" w:rsidP="001504F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7968">
              <w:rPr>
                <w:rFonts w:ascii="Garamond" w:hAnsi="Garamond"/>
                <w:sz w:val="20"/>
                <w:szCs w:val="20"/>
              </w:rPr>
              <w:t>D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2C40FB8E" w14:textId="7AA1596D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E</w:t>
            </w:r>
          </w:p>
        </w:tc>
      </w:tr>
      <w:tr w:rsidR="00FD113F" w:rsidRPr="002A7968" w14:paraId="473CB8F3" w14:textId="77777777" w:rsidTr="00FD113F">
        <w:trPr>
          <w:trHeight w:val="295"/>
        </w:trPr>
        <w:tc>
          <w:tcPr>
            <w:tcW w:w="283" w:type="pct"/>
            <w:shd w:val="clear" w:color="auto" w:fill="auto"/>
            <w:vAlign w:val="center"/>
          </w:tcPr>
          <w:p w14:paraId="02339480" w14:textId="77777777" w:rsidR="00FD113F" w:rsidRPr="002A7968" w:rsidRDefault="00FD113F" w:rsidP="001504F8">
            <w:pPr>
              <w:pStyle w:val="Akapitzlist"/>
              <w:spacing w:after="0" w:line="360" w:lineRule="auto"/>
              <w:ind w:left="0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1</w:t>
            </w:r>
          </w:p>
        </w:tc>
        <w:tc>
          <w:tcPr>
            <w:tcW w:w="1580" w:type="pct"/>
            <w:shd w:val="clear" w:color="auto" w:fill="auto"/>
            <w:vAlign w:val="center"/>
          </w:tcPr>
          <w:p w14:paraId="0FD4B02B" w14:textId="06928277" w:rsidR="00FD113F" w:rsidRPr="00710475" w:rsidRDefault="00FD113F" w:rsidP="001504F8">
            <w:pPr>
              <w:pStyle w:val="NormalnyWeb"/>
              <w:spacing w:before="0" w:beforeAutospacing="0" w:after="0" w:afterAutospacing="0"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Usługa cateringowa zgodna z SOPZ</w:t>
            </w:r>
          </w:p>
        </w:tc>
        <w:tc>
          <w:tcPr>
            <w:tcW w:w="1072" w:type="pct"/>
          </w:tcPr>
          <w:p w14:paraId="6D7727E7" w14:textId="1A5CF9BD" w:rsidR="00FD113F" w:rsidRPr="002A7968" w:rsidRDefault="00FD113F" w:rsidP="001504F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…………………………….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0F42C84D" w14:textId="39243967" w:rsidR="00FD113F" w:rsidRPr="002A7968" w:rsidRDefault="00AE1980" w:rsidP="001504F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1000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63E0EEF9" w14:textId="6B3EA73D" w:rsidR="00FD113F" w:rsidRPr="002A7968" w:rsidRDefault="00FD113F" w:rsidP="001504F8">
            <w:pPr>
              <w:spacing w:after="0" w:line="36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>
              <w:rPr>
                <w:rFonts w:ascii="Garamond" w:hAnsi="Garamond"/>
                <w:sz w:val="20"/>
              </w:rPr>
              <w:t>…………………………….</w:t>
            </w:r>
          </w:p>
        </w:tc>
      </w:tr>
    </w:tbl>
    <w:p w14:paraId="1AF09500" w14:textId="77777777" w:rsidR="00FD113F" w:rsidRDefault="00FD113F" w:rsidP="001504F8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301E7BF8" w14:textId="77777777" w:rsidR="00FD113F" w:rsidRPr="00FD113F" w:rsidRDefault="00FD113F" w:rsidP="001504F8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FD113F">
        <w:rPr>
          <w:rFonts w:ascii="Garamond" w:eastAsia="Times New Roman" w:hAnsi="Garamond" w:cs="Arial"/>
          <w:b/>
          <w:color w:val="000000" w:themeColor="text1"/>
        </w:rPr>
        <w:t>Miejsce świadczenia usługi cateringowej (nazwa i dokładny adres):</w:t>
      </w:r>
    </w:p>
    <w:p w14:paraId="5D8CB4F6" w14:textId="2DE6EC37" w:rsidR="00FD113F" w:rsidRDefault="00FD113F" w:rsidP="001504F8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proofErr w:type="gramStart"/>
      <w:r>
        <w:rPr>
          <w:rFonts w:ascii="Garamond" w:eastAsia="Times New Roman" w:hAnsi="Garamond" w:cs="Arial"/>
          <w:b/>
          <w:color w:val="000000" w:themeColor="text1"/>
        </w:rPr>
        <w:t>……………………………………………………………..……</w:t>
      </w:r>
      <w:r>
        <w:rPr>
          <w:rFonts w:ascii="Garamond" w:eastAsia="Times New Roman" w:hAnsi="Garamond" w:cs="Arial"/>
          <w:color w:val="000000" w:themeColor="text1"/>
        </w:rPr>
        <w:t xml:space="preserve"> .</w:t>
      </w:r>
      <w:proofErr w:type="gramEnd"/>
    </w:p>
    <w:p w14:paraId="0E574669" w14:textId="535136CA" w:rsidR="00966EBB" w:rsidRPr="00FD113F" w:rsidRDefault="00966EBB" w:rsidP="00966EBB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b/>
          <w:color w:val="000000" w:themeColor="text1"/>
        </w:rPr>
        <w:t>Oświadczam, iż świadczę usługi restauracyjne od dnia: ……………………………….</w:t>
      </w:r>
    </w:p>
    <w:p w14:paraId="1BE3EBAA" w14:textId="77777777" w:rsidR="0090220D" w:rsidRPr="008E37BF" w:rsidRDefault="0090220D" w:rsidP="001504F8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Deklarujemy związanie ofertą przez okres 30 dni.</w:t>
      </w:r>
    </w:p>
    <w:p w14:paraId="11D4A0EB" w14:textId="77777777" w:rsidR="0090220D" w:rsidRPr="008E37BF" w:rsidRDefault="0090220D" w:rsidP="001504F8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Integralną część złożonej oferty stanowią następujące dokumenty: ………………………………………</w:t>
      </w:r>
    </w:p>
    <w:p w14:paraId="3B52A53E" w14:textId="3E82BB80" w:rsidR="005A4258" w:rsidRPr="008E37BF" w:rsidRDefault="0090220D" w:rsidP="001504F8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71ED1DCE" w14:textId="2E7D28F2" w:rsidR="00D70BB9" w:rsidRDefault="0090220D" w:rsidP="001504F8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Osobą upoważnioną do kontaktów z </w:t>
      </w:r>
      <w:r w:rsidR="00FD113F">
        <w:rPr>
          <w:rFonts w:ascii="Garamond" w:eastAsia="Times New Roman" w:hAnsi="Garamond" w:cs="Arial"/>
          <w:color w:val="000000" w:themeColor="text1"/>
        </w:rPr>
        <w:t>Z</w:t>
      </w:r>
      <w:r w:rsidRPr="008E37BF">
        <w:rPr>
          <w:rFonts w:ascii="Garamond" w:eastAsia="Times New Roman" w:hAnsi="Garamond" w:cs="Arial"/>
          <w:color w:val="000000" w:themeColor="text1"/>
        </w:rPr>
        <w:t xml:space="preserve">amawiającym jest: ………………………….. </w:t>
      </w:r>
    </w:p>
    <w:p w14:paraId="309D50BD" w14:textId="77777777" w:rsidR="0090220D" w:rsidRPr="008E37BF" w:rsidRDefault="00D70BB9" w:rsidP="001504F8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proofErr w:type="gramStart"/>
      <w:r>
        <w:rPr>
          <w:rFonts w:ascii="Garamond" w:eastAsia="Times New Roman" w:hAnsi="Garamond" w:cs="Arial"/>
          <w:color w:val="000000" w:themeColor="text1"/>
        </w:rPr>
        <w:t>te</w:t>
      </w:r>
      <w:r w:rsidR="0090220D" w:rsidRPr="008E37BF">
        <w:rPr>
          <w:rFonts w:ascii="Garamond" w:eastAsia="Times New Roman" w:hAnsi="Garamond" w:cs="Arial"/>
          <w:color w:val="000000" w:themeColor="text1"/>
        </w:rPr>
        <w:t>l</w:t>
      </w:r>
      <w:proofErr w:type="gramEnd"/>
      <w:r w:rsidR="0090220D" w:rsidRPr="008E37BF">
        <w:rPr>
          <w:rFonts w:ascii="Garamond" w:eastAsia="Times New Roman" w:hAnsi="Garamond" w:cs="Arial"/>
          <w:color w:val="000000" w:themeColor="text1"/>
        </w:rPr>
        <w:t>.: …………………mail: ………………</w:t>
      </w:r>
    </w:p>
    <w:p w14:paraId="1125FABB" w14:textId="77777777" w:rsidR="0090220D" w:rsidRPr="008E37BF" w:rsidRDefault="0090220D" w:rsidP="001504F8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............................................</w:t>
      </w:r>
      <w:bookmarkStart w:id="1" w:name="_GoBack"/>
      <w:bookmarkEnd w:id="1"/>
      <w:r w:rsidRPr="008E37BF">
        <w:rPr>
          <w:rFonts w:ascii="Garamond" w:eastAsia="Times New Roman" w:hAnsi="Garamond" w:cs="Arial"/>
          <w:color w:val="000000" w:themeColor="text1"/>
        </w:rPr>
        <w:t>..........................</w:t>
      </w:r>
    </w:p>
    <w:p w14:paraId="7910A4BB" w14:textId="77777777" w:rsidR="003D6C36" w:rsidRDefault="00EA03A5" w:rsidP="001504F8">
      <w:pPr>
        <w:spacing w:after="0" w:line="360" w:lineRule="auto"/>
        <w:ind w:left="4248"/>
        <w:jc w:val="center"/>
      </w:pPr>
      <w:r>
        <w:rPr>
          <w:rFonts w:ascii="Garamond" w:eastAsia="Times New Roman" w:hAnsi="Garamond" w:cs="Arial"/>
          <w:color w:val="000000" w:themeColor="text1"/>
        </w:rPr>
        <w:t>Podpis wykonawcy</w:t>
      </w:r>
    </w:p>
    <w:sectPr w:rsidR="003D6C36" w:rsidSect="0090220D">
      <w:headerReference w:type="default" r:id="rId17"/>
      <w:footerReference w:type="default" r:id="rId18"/>
      <w:headerReference w:type="first" r:id="rId19"/>
      <w:pgSz w:w="11906" w:h="16838" w:code="9"/>
      <w:pgMar w:top="1134" w:right="1134" w:bottom="567" w:left="1134" w:header="426" w:footer="143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071BF6" w15:done="0"/>
  <w15:commentEx w15:paraId="556EFE08" w15:paraIdParent="47071BF6" w15:done="0"/>
  <w15:commentEx w15:paraId="005E0955" w15:done="0"/>
  <w15:commentEx w15:paraId="6BB212F0" w15:done="0"/>
  <w15:commentEx w15:paraId="77EE6C3F" w15:done="0"/>
  <w15:commentEx w15:paraId="65C1B508" w15:paraIdParent="77EE6C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1171A" w16cid:durableId="2118CEA2"/>
  <w16cid:commentId w16cid:paraId="1BA0E183" w16cid:durableId="2118CEA3"/>
  <w16cid:commentId w16cid:paraId="1C483D73" w16cid:durableId="2118CEA4"/>
  <w16cid:commentId w16cid:paraId="49BE600A" w16cid:durableId="2118CEA5"/>
  <w16cid:commentId w16cid:paraId="74A9D657" w16cid:durableId="2118CEA6"/>
  <w16cid:commentId w16cid:paraId="3290C496" w16cid:durableId="2118CEA7"/>
  <w16cid:commentId w16cid:paraId="76D2876E" w16cid:durableId="2118CEA8"/>
  <w16cid:commentId w16cid:paraId="44E66213" w16cid:durableId="2118CEA9"/>
  <w16cid:commentId w16cid:paraId="11328A73" w16cid:durableId="2118CE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E745" w14:textId="77777777" w:rsidR="003006EA" w:rsidRDefault="003006EA" w:rsidP="0090220D">
      <w:pPr>
        <w:spacing w:after="0" w:line="240" w:lineRule="auto"/>
      </w:pPr>
      <w:r>
        <w:separator/>
      </w:r>
    </w:p>
  </w:endnote>
  <w:endnote w:type="continuationSeparator" w:id="0">
    <w:p w14:paraId="15EC8101" w14:textId="77777777" w:rsidR="003006EA" w:rsidRDefault="003006EA" w:rsidP="009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FCE2" w14:textId="42574FE9" w:rsidR="00240495" w:rsidRPr="00D3000B" w:rsidRDefault="00240495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93181D">
      <w:rPr>
        <w:rStyle w:val="Numerstrony"/>
        <w:noProof/>
        <w:sz w:val="16"/>
        <w:szCs w:val="16"/>
      </w:rPr>
      <w:t>14</w:t>
    </w:r>
    <w:r w:rsidRPr="00D3000B">
      <w:rPr>
        <w:rStyle w:val="Numerstrony"/>
        <w:sz w:val="16"/>
        <w:szCs w:val="16"/>
      </w:rPr>
      <w:fldChar w:fldCharType="end"/>
    </w:r>
  </w:p>
  <w:p w14:paraId="0D4C406C" w14:textId="77777777" w:rsidR="00240495" w:rsidRDefault="00240495" w:rsidP="00902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6778" w14:textId="77777777" w:rsidR="003006EA" w:rsidRDefault="003006EA" w:rsidP="0090220D">
      <w:pPr>
        <w:spacing w:after="0" w:line="240" w:lineRule="auto"/>
      </w:pPr>
      <w:r>
        <w:separator/>
      </w:r>
    </w:p>
  </w:footnote>
  <w:footnote w:type="continuationSeparator" w:id="0">
    <w:p w14:paraId="16F11ABA" w14:textId="77777777" w:rsidR="003006EA" w:rsidRDefault="003006EA" w:rsidP="009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6D4" w14:textId="77777777" w:rsidR="00240495" w:rsidRPr="00B11C5B" w:rsidRDefault="00240495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876CB" wp14:editId="7C821EC9">
          <wp:extent cx="5524500" cy="712470"/>
          <wp:effectExtent l="0" t="0" r="0" b="0"/>
          <wp:docPr id="2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8E75" w14:textId="37E3D121" w:rsidR="00693351" w:rsidRDefault="00693351">
    <w:pPr>
      <w:pStyle w:val="Nagwek"/>
    </w:pPr>
    <w:r>
      <w:rPr>
        <w:noProof/>
        <w:lang w:eastAsia="pl-PL"/>
      </w:rPr>
      <w:drawing>
        <wp:inline distT="0" distB="0" distL="0" distR="0" wp14:anchorId="39DAA7D2" wp14:editId="1464EC0C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C309E"/>
    <w:multiLevelType w:val="hybridMultilevel"/>
    <w:tmpl w:val="8D90355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40C5275"/>
    <w:multiLevelType w:val="hybridMultilevel"/>
    <w:tmpl w:val="46768E52"/>
    <w:lvl w:ilvl="0" w:tplc="0415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213F8C"/>
    <w:multiLevelType w:val="hybridMultilevel"/>
    <w:tmpl w:val="A7FCD7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56704F"/>
    <w:multiLevelType w:val="hybridMultilevel"/>
    <w:tmpl w:val="9BC42436"/>
    <w:lvl w:ilvl="0" w:tplc="91085A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571402"/>
    <w:multiLevelType w:val="hybridMultilevel"/>
    <w:tmpl w:val="609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>
    <w:nsid w:val="2E9969EC"/>
    <w:multiLevelType w:val="hybridMultilevel"/>
    <w:tmpl w:val="65A042F4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235C90"/>
    <w:multiLevelType w:val="hybridMultilevel"/>
    <w:tmpl w:val="964690F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D26110C"/>
    <w:multiLevelType w:val="hybridMultilevel"/>
    <w:tmpl w:val="FCE466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9">
    <w:nsid w:val="452602D8"/>
    <w:multiLevelType w:val="hybridMultilevel"/>
    <w:tmpl w:val="F9C0EFDA"/>
    <w:lvl w:ilvl="0" w:tplc="21FC09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59E01A9"/>
    <w:multiLevelType w:val="hybridMultilevel"/>
    <w:tmpl w:val="56383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3FE3C0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F7978"/>
    <w:multiLevelType w:val="hybridMultilevel"/>
    <w:tmpl w:val="AE92B85A"/>
    <w:lvl w:ilvl="0" w:tplc="41188E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290D13"/>
    <w:multiLevelType w:val="hybridMultilevel"/>
    <w:tmpl w:val="22907694"/>
    <w:lvl w:ilvl="0" w:tplc="BEB48CA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A38A1D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10E85"/>
    <w:multiLevelType w:val="hybridMultilevel"/>
    <w:tmpl w:val="6B983586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926BC"/>
    <w:multiLevelType w:val="hybridMultilevel"/>
    <w:tmpl w:val="A7FCD7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CC35D8"/>
    <w:multiLevelType w:val="hybridMultilevel"/>
    <w:tmpl w:val="FD22AED2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52133"/>
    <w:multiLevelType w:val="hybridMultilevel"/>
    <w:tmpl w:val="60F4CEA4"/>
    <w:lvl w:ilvl="0" w:tplc="F982BAB0">
      <w:start w:val="1"/>
      <w:numFmt w:val="decimal"/>
      <w:lvlText w:val="%1)"/>
      <w:lvlJc w:val="left"/>
      <w:pPr>
        <w:ind w:left="862" w:hanging="360"/>
      </w:pPr>
      <w:rPr>
        <w:rFonts w:ascii="Garamond" w:eastAsia="Calibri" w:hAnsi="Garamond" w:cs="Tahom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1F042CD"/>
    <w:multiLevelType w:val="hybridMultilevel"/>
    <w:tmpl w:val="60DEB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BAA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C2A6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631CA"/>
    <w:multiLevelType w:val="hybridMultilevel"/>
    <w:tmpl w:val="7F8EC706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52361"/>
    <w:multiLevelType w:val="hybridMultilevel"/>
    <w:tmpl w:val="0CC8C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6E2205"/>
    <w:multiLevelType w:val="hybridMultilevel"/>
    <w:tmpl w:val="E5A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1ED3"/>
    <w:multiLevelType w:val="hybridMultilevel"/>
    <w:tmpl w:val="9D5A1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81220C"/>
    <w:multiLevelType w:val="hybridMultilevel"/>
    <w:tmpl w:val="2974C0E4"/>
    <w:lvl w:ilvl="0" w:tplc="F7B69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E2231C"/>
    <w:multiLevelType w:val="hybridMultilevel"/>
    <w:tmpl w:val="4C188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4F7B83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4507F"/>
    <w:multiLevelType w:val="hybridMultilevel"/>
    <w:tmpl w:val="2FC8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11"/>
  </w:num>
  <w:num w:numId="5">
    <w:abstractNumId w:val="29"/>
  </w:num>
  <w:num w:numId="6">
    <w:abstractNumId w:val="15"/>
  </w:num>
  <w:num w:numId="7">
    <w:abstractNumId w:val="27"/>
  </w:num>
  <w:num w:numId="8">
    <w:abstractNumId w:val="7"/>
  </w:num>
  <w:num w:numId="9">
    <w:abstractNumId w:val="20"/>
  </w:num>
  <w:num w:numId="10">
    <w:abstractNumId w:val="4"/>
  </w:num>
  <w:num w:numId="11">
    <w:abstractNumId w:val="0"/>
  </w:num>
  <w:num w:numId="12">
    <w:abstractNumId w:val="17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38"/>
  </w:num>
  <w:num w:numId="23">
    <w:abstractNumId w:val="21"/>
  </w:num>
  <w:num w:numId="24">
    <w:abstractNumId w:val="19"/>
  </w:num>
  <w:num w:numId="25">
    <w:abstractNumId w:val="37"/>
  </w:num>
  <w:num w:numId="26">
    <w:abstractNumId w:val="30"/>
  </w:num>
  <w:num w:numId="27">
    <w:abstractNumId w:val="32"/>
  </w:num>
  <w:num w:numId="28">
    <w:abstractNumId w:val="28"/>
  </w:num>
  <w:num w:numId="29">
    <w:abstractNumId w:val="12"/>
  </w:num>
  <w:num w:numId="30">
    <w:abstractNumId w:val="31"/>
  </w:num>
  <w:num w:numId="31">
    <w:abstractNumId w:val="25"/>
  </w:num>
  <w:num w:numId="32">
    <w:abstractNumId w:val="9"/>
  </w:num>
  <w:num w:numId="33">
    <w:abstractNumId w:val="22"/>
  </w:num>
  <w:num w:numId="34">
    <w:abstractNumId w:val="34"/>
  </w:num>
  <w:num w:numId="35">
    <w:abstractNumId w:val="35"/>
  </w:num>
  <w:num w:numId="36">
    <w:abstractNumId w:val="2"/>
  </w:num>
  <w:num w:numId="37">
    <w:abstractNumId w:val="23"/>
  </w:num>
  <w:num w:numId="38">
    <w:abstractNumId w:val="16"/>
  </w:num>
  <w:num w:numId="39">
    <w:abstractNumId w:val="8"/>
  </w:num>
  <w:num w:numId="40">
    <w:abstractNumId w:val="36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Bień">
    <w15:presenceInfo w15:providerId="None" w15:userId="Magdalena Bie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D"/>
    <w:rsid w:val="000201BD"/>
    <w:rsid w:val="00023495"/>
    <w:rsid w:val="000262DD"/>
    <w:rsid w:val="000479F0"/>
    <w:rsid w:val="001360F7"/>
    <w:rsid w:val="001504F8"/>
    <w:rsid w:val="00192FB5"/>
    <w:rsid w:val="002255D2"/>
    <w:rsid w:val="00240495"/>
    <w:rsid w:val="00250057"/>
    <w:rsid w:val="00250C40"/>
    <w:rsid w:val="00271726"/>
    <w:rsid w:val="00290081"/>
    <w:rsid w:val="002A7968"/>
    <w:rsid w:val="002B5C4E"/>
    <w:rsid w:val="002C44FC"/>
    <w:rsid w:val="002E3BD8"/>
    <w:rsid w:val="002E6981"/>
    <w:rsid w:val="003006EA"/>
    <w:rsid w:val="003036CE"/>
    <w:rsid w:val="00305E8B"/>
    <w:rsid w:val="00353B84"/>
    <w:rsid w:val="00366536"/>
    <w:rsid w:val="00381427"/>
    <w:rsid w:val="00387F1A"/>
    <w:rsid w:val="003B3282"/>
    <w:rsid w:val="003C054D"/>
    <w:rsid w:val="003C592F"/>
    <w:rsid w:val="003D3B47"/>
    <w:rsid w:val="003D6C36"/>
    <w:rsid w:val="00432A97"/>
    <w:rsid w:val="00457B9D"/>
    <w:rsid w:val="00461994"/>
    <w:rsid w:val="004822CD"/>
    <w:rsid w:val="00495B5F"/>
    <w:rsid w:val="004A3E93"/>
    <w:rsid w:val="004B68C3"/>
    <w:rsid w:val="004E499F"/>
    <w:rsid w:val="00551A7F"/>
    <w:rsid w:val="0055468D"/>
    <w:rsid w:val="00560657"/>
    <w:rsid w:val="00584C57"/>
    <w:rsid w:val="005A1B92"/>
    <w:rsid w:val="005A4258"/>
    <w:rsid w:val="005B7AFA"/>
    <w:rsid w:val="005C63CF"/>
    <w:rsid w:val="005E2E5E"/>
    <w:rsid w:val="005E6A4F"/>
    <w:rsid w:val="006151A1"/>
    <w:rsid w:val="00627CEE"/>
    <w:rsid w:val="006509BD"/>
    <w:rsid w:val="00654716"/>
    <w:rsid w:val="00654FCA"/>
    <w:rsid w:val="00665D36"/>
    <w:rsid w:val="00685CA4"/>
    <w:rsid w:val="00692C8D"/>
    <w:rsid w:val="00693351"/>
    <w:rsid w:val="006F4998"/>
    <w:rsid w:val="00710475"/>
    <w:rsid w:val="007229DC"/>
    <w:rsid w:val="00725D34"/>
    <w:rsid w:val="00733A6E"/>
    <w:rsid w:val="00752593"/>
    <w:rsid w:val="0075548A"/>
    <w:rsid w:val="00760826"/>
    <w:rsid w:val="00774919"/>
    <w:rsid w:val="007755A3"/>
    <w:rsid w:val="007A47ED"/>
    <w:rsid w:val="007B059C"/>
    <w:rsid w:val="00833BCC"/>
    <w:rsid w:val="00872369"/>
    <w:rsid w:val="00873840"/>
    <w:rsid w:val="00896FA4"/>
    <w:rsid w:val="008C220E"/>
    <w:rsid w:val="008C549D"/>
    <w:rsid w:val="0090220D"/>
    <w:rsid w:val="0093181D"/>
    <w:rsid w:val="00960480"/>
    <w:rsid w:val="00966EBB"/>
    <w:rsid w:val="0099203F"/>
    <w:rsid w:val="009960B2"/>
    <w:rsid w:val="00A0741D"/>
    <w:rsid w:val="00A15647"/>
    <w:rsid w:val="00A319C2"/>
    <w:rsid w:val="00A37174"/>
    <w:rsid w:val="00A4076A"/>
    <w:rsid w:val="00A554D5"/>
    <w:rsid w:val="00A91EAC"/>
    <w:rsid w:val="00AC07A3"/>
    <w:rsid w:val="00AE1980"/>
    <w:rsid w:val="00B30316"/>
    <w:rsid w:val="00B56D9F"/>
    <w:rsid w:val="00B622EE"/>
    <w:rsid w:val="00B81420"/>
    <w:rsid w:val="00BD2A57"/>
    <w:rsid w:val="00C12C89"/>
    <w:rsid w:val="00C17932"/>
    <w:rsid w:val="00C2605C"/>
    <w:rsid w:val="00C31DF3"/>
    <w:rsid w:val="00C40EE1"/>
    <w:rsid w:val="00C52185"/>
    <w:rsid w:val="00C8588D"/>
    <w:rsid w:val="00CB7D25"/>
    <w:rsid w:val="00CE12CA"/>
    <w:rsid w:val="00CF1F70"/>
    <w:rsid w:val="00D13B8F"/>
    <w:rsid w:val="00D704BB"/>
    <w:rsid w:val="00D70BB9"/>
    <w:rsid w:val="00D77259"/>
    <w:rsid w:val="00D8579D"/>
    <w:rsid w:val="00E26F87"/>
    <w:rsid w:val="00E31401"/>
    <w:rsid w:val="00E47D3D"/>
    <w:rsid w:val="00E50A52"/>
    <w:rsid w:val="00EA03A5"/>
    <w:rsid w:val="00EB1D02"/>
    <w:rsid w:val="00EC768E"/>
    <w:rsid w:val="00F50604"/>
    <w:rsid w:val="00F8631C"/>
    <w:rsid w:val="00FB5835"/>
    <w:rsid w:val="00FC3536"/>
    <w:rsid w:val="00FD0CAB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9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29D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9DC"/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9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29D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9DC"/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mir.pl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studencki@irmir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tudencki@irmir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at@irm.krakow.pl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s://www.google.com/maps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maps" TargetMode="External"/><Relationship Id="rId14" Type="http://schemas.openxmlformats.org/officeDocument/2006/relationships/hyperlink" Target="mailto:dstudencki@irmir.pl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FF66-6C81-42E7-9EEC-1F0A9EA7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4795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DS</cp:lastModifiedBy>
  <cp:revision>16</cp:revision>
  <cp:lastPrinted>2019-09-20T11:42:00Z</cp:lastPrinted>
  <dcterms:created xsi:type="dcterms:W3CDTF">2019-09-09T11:41:00Z</dcterms:created>
  <dcterms:modified xsi:type="dcterms:W3CDTF">2019-09-20T11:45:00Z</dcterms:modified>
</cp:coreProperties>
</file>